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2D095" w14:textId="0AB0E225" w:rsidR="00A86C83" w:rsidRPr="00A86C83" w:rsidRDefault="00A612E6" w:rsidP="66FD3469">
      <w:pPr>
        <w:pStyle w:val="Heading1"/>
        <w:jc w:val="center"/>
        <w:rPr>
          <w:b/>
          <w:bCs/>
        </w:rPr>
      </w:pPr>
      <w:r w:rsidRPr="66FD3469">
        <w:rPr>
          <w:b/>
          <w:bCs/>
        </w:rPr>
        <w:t xml:space="preserve">Attendance, Exam, and Assignment Adjustment (AEAA) </w:t>
      </w:r>
    </w:p>
    <w:p w14:paraId="4580B350" w14:textId="66882CD1" w:rsidR="66FD3469" w:rsidRDefault="66FD3469" w:rsidP="66FD3469"/>
    <w:p w14:paraId="01D13120" w14:textId="6F82B274" w:rsidR="00A612E6" w:rsidRPr="00A612E6" w:rsidRDefault="00A612E6" w:rsidP="66FD3469">
      <w:pPr>
        <w:rPr>
          <w:rFonts w:ascii="Arial" w:hAnsi="Arial" w:cs="Arial"/>
          <w:sz w:val="24"/>
          <w:szCs w:val="24"/>
        </w:rPr>
      </w:pPr>
      <w:r w:rsidRPr="66FD3469">
        <w:rPr>
          <w:rFonts w:ascii="Arial" w:hAnsi="Arial" w:cs="Arial"/>
          <w:b/>
          <w:bCs/>
          <w:sz w:val="24"/>
          <w:szCs w:val="24"/>
          <w:highlight w:val="yellow"/>
        </w:rPr>
        <w:t xml:space="preserve">Please read this document in entirety as there is a specific process for this accommodation and all steps must be followed so that your </w:t>
      </w:r>
      <w:bookmarkStart w:id="0" w:name="_Int_RhZNc6Nn"/>
      <w:r w:rsidRPr="66FD3469">
        <w:rPr>
          <w:rFonts w:ascii="Arial" w:hAnsi="Arial" w:cs="Arial"/>
          <w:b/>
          <w:bCs/>
          <w:sz w:val="24"/>
          <w:szCs w:val="24"/>
          <w:highlight w:val="yellow"/>
        </w:rPr>
        <w:t>accommodations are</w:t>
      </w:r>
      <w:bookmarkEnd w:id="0"/>
      <w:r w:rsidRPr="66FD3469">
        <w:rPr>
          <w:rFonts w:ascii="Arial" w:hAnsi="Arial" w:cs="Arial"/>
          <w:b/>
          <w:bCs/>
          <w:sz w:val="24"/>
          <w:szCs w:val="24"/>
          <w:highlight w:val="yellow"/>
        </w:rPr>
        <w:t xml:space="preserve"> managed and used effectively.</w:t>
      </w:r>
      <w:r w:rsidRPr="66FD3469">
        <w:rPr>
          <w:rFonts w:ascii="Arial" w:hAnsi="Arial" w:cs="Arial"/>
          <w:b/>
          <w:bCs/>
          <w:sz w:val="24"/>
          <w:szCs w:val="24"/>
        </w:rPr>
        <w:t> </w:t>
      </w:r>
      <w:r w:rsidRPr="66FD3469">
        <w:rPr>
          <w:rFonts w:ascii="Arial" w:hAnsi="Arial" w:cs="Arial"/>
          <w:sz w:val="24"/>
          <w:szCs w:val="24"/>
        </w:rPr>
        <w:t xml:space="preserve">  </w:t>
      </w:r>
    </w:p>
    <w:p w14:paraId="4F88C5F1" w14:textId="6A3E5121" w:rsidR="00870A0D" w:rsidRDefault="00870A0D" w:rsidP="66FD3469">
      <w:pPr>
        <w:rPr>
          <w:rFonts w:ascii="Arial" w:hAnsi="Arial" w:cs="Arial"/>
          <w:sz w:val="24"/>
          <w:szCs w:val="24"/>
        </w:rPr>
      </w:pPr>
      <w:r w:rsidRPr="66FD3469">
        <w:rPr>
          <w:rFonts w:ascii="Arial" w:hAnsi="Arial" w:cs="Arial"/>
          <w:sz w:val="24"/>
          <w:szCs w:val="24"/>
        </w:rPr>
        <w:t>This accommodation will be most effective if you request it at the start of every semester and before something is missed. Your accommodation is not active until you request your accommodation</w:t>
      </w:r>
      <w:r w:rsidR="00B1468C" w:rsidRPr="66FD3469">
        <w:rPr>
          <w:rFonts w:ascii="Arial" w:hAnsi="Arial" w:cs="Arial"/>
          <w:sz w:val="24"/>
          <w:szCs w:val="24"/>
        </w:rPr>
        <w:t>(</w:t>
      </w:r>
      <w:r w:rsidRPr="66FD3469">
        <w:rPr>
          <w:rFonts w:ascii="Arial" w:hAnsi="Arial" w:cs="Arial"/>
          <w:sz w:val="24"/>
          <w:szCs w:val="24"/>
        </w:rPr>
        <w:t>s</w:t>
      </w:r>
      <w:r w:rsidR="00B1468C" w:rsidRPr="66FD3469">
        <w:rPr>
          <w:rFonts w:ascii="Arial" w:hAnsi="Arial" w:cs="Arial"/>
          <w:sz w:val="24"/>
          <w:szCs w:val="24"/>
        </w:rPr>
        <w:t>)</w:t>
      </w:r>
      <w:r w:rsidRPr="66FD3469">
        <w:rPr>
          <w:rFonts w:ascii="Arial" w:hAnsi="Arial" w:cs="Arial"/>
          <w:sz w:val="24"/>
          <w:szCs w:val="24"/>
        </w:rPr>
        <w:t xml:space="preserve"> online through the Knights Access portal and either create an AEAA plan with your professor or until your AEAA plan is finalized through SAS, if selecting that option.</w:t>
      </w:r>
      <w:r w:rsidR="00C225A9" w:rsidRPr="66FD3469">
        <w:rPr>
          <w:rFonts w:ascii="Arial" w:hAnsi="Arial" w:cs="Arial"/>
          <w:sz w:val="24"/>
          <w:szCs w:val="24"/>
        </w:rPr>
        <w:t xml:space="preserve"> Below you will find instructions for the two AEAA options you have to complete your plan</w:t>
      </w:r>
      <w:r w:rsidR="001125CF" w:rsidRPr="66FD3469">
        <w:rPr>
          <w:rFonts w:ascii="Arial" w:hAnsi="Arial" w:cs="Arial"/>
          <w:sz w:val="24"/>
          <w:szCs w:val="24"/>
        </w:rPr>
        <w:t xml:space="preserve">, Student Initiated AEAA or AEAA coordinated through SAS. </w:t>
      </w:r>
    </w:p>
    <w:p w14:paraId="509432AB" w14:textId="054C7FBC" w:rsidR="001125CF" w:rsidRPr="00E8113D" w:rsidRDefault="001125CF" w:rsidP="66FD3469">
      <w:pPr>
        <w:rPr>
          <w:rFonts w:ascii="Arial" w:hAnsi="Arial" w:cs="Arial"/>
          <w:b/>
          <w:bCs/>
          <w:sz w:val="24"/>
          <w:szCs w:val="24"/>
        </w:rPr>
      </w:pPr>
      <w:r w:rsidRPr="66FD3469">
        <w:rPr>
          <w:rFonts w:ascii="Arial" w:hAnsi="Arial" w:cs="Arial"/>
          <w:b/>
          <w:bCs/>
          <w:sz w:val="24"/>
          <w:szCs w:val="24"/>
        </w:rPr>
        <w:t>You must select ONE for each of your courses</w:t>
      </w:r>
      <w:r w:rsidR="00E8113D" w:rsidRPr="66FD3469">
        <w:rPr>
          <w:rFonts w:ascii="Arial" w:hAnsi="Arial" w:cs="Arial"/>
          <w:b/>
          <w:bCs/>
          <w:sz w:val="24"/>
          <w:szCs w:val="24"/>
        </w:rPr>
        <w:t xml:space="preserve"> that you would like to use AEAA for</w:t>
      </w:r>
      <w:r w:rsidRPr="66FD3469">
        <w:rPr>
          <w:rFonts w:ascii="Arial" w:hAnsi="Arial" w:cs="Arial"/>
          <w:b/>
          <w:bCs/>
          <w:sz w:val="24"/>
          <w:szCs w:val="24"/>
        </w:rPr>
        <w:t xml:space="preserve">: </w:t>
      </w:r>
    </w:p>
    <w:p w14:paraId="3F3659AF" w14:textId="73BB5034" w:rsidR="001125CF" w:rsidRDefault="001125CF" w:rsidP="66FD3469">
      <w:pPr>
        <w:pStyle w:val="ListParagraph"/>
        <w:numPr>
          <w:ilvl w:val="0"/>
          <w:numId w:val="22"/>
        </w:numPr>
        <w:rPr>
          <w:rFonts w:ascii="Arial" w:hAnsi="Arial" w:cs="Arial"/>
          <w:sz w:val="24"/>
          <w:szCs w:val="24"/>
        </w:rPr>
      </w:pPr>
      <w:r w:rsidRPr="66FD3469">
        <w:rPr>
          <w:rFonts w:ascii="Arial" w:hAnsi="Arial" w:cs="Arial"/>
          <w:b/>
          <w:bCs/>
          <w:color w:val="C00000"/>
          <w:sz w:val="24"/>
          <w:szCs w:val="24"/>
        </w:rPr>
        <w:t>AEAA - Student Initiated:</w:t>
      </w:r>
      <w:r w:rsidRPr="66FD3469">
        <w:rPr>
          <w:rFonts w:ascii="Arial" w:hAnsi="Arial" w:cs="Arial"/>
          <w:color w:val="C00000"/>
          <w:sz w:val="24"/>
          <w:szCs w:val="24"/>
        </w:rPr>
        <w:t xml:space="preserve"> </w:t>
      </w:r>
      <w:r w:rsidRPr="66FD3469">
        <w:rPr>
          <w:rFonts w:ascii="Arial" w:hAnsi="Arial" w:cs="Arial"/>
          <w:sz w:val="24"/>
          <w:szCs w:val="24"/>
        </w:rPr>
        <w:t xml:space="preserve">If you want to coordinate the AEAA accommodation on your own with your course professor without SAS involvement.  </w:t>
      </w:r>
    </w:p>
    <w:p w14:paraId="76BD8C0C" w14:textId="406FC520" w:rsidR="001125CF" w:rsidRDefault="001125CF" w:rsidP="66FD3469">
      <w:pPr>
        <w:pStyle w:val="ListParagraph"/>
        <w:numPr>
          <w:ilvl w:val="0"/>
          <w:numId w:val="22"/>
        </w:numPr>
        <w:rPr>
          <w:rFonts w:ascii="Arial" w:hAnsi="Arial" w:cs="Arial"/>
          <w:sz w:val="24"/>
          <w:szCs w:val="24"/>
        </w:rPr>
      </w:pPr>
      <w:r w:rsidRPr="66FD3469">
        <w:rPr>
          <w:rFonts w:ascii="Arial" w:hAnsi="Arial" w:cs="Arial"/>
          <w:b/>
          <w:bCs/>
          <w:color w:val="C00000"/>
          <w:sz w:val="24"/>
          <w:szCs w:val="24"/>
        </w:rPr>
        <w:t>AEAA</w:t>
      </w:r>
      <w:r w:rsidR="00901F06" w:rsidRPr="66FD3469">
        <w:rPr>
          <w:rFonts w:ascii="Arial" w:hAnsi="Arial" w:cs="Arial"/>
          <w:b/>
          <w:bCs/>
          <w:color w:val="C00000"/>
          <w:sz w:val="24"/>
          <w:szCs w:val="24"/>
        </w:rPr>
        <w:t xml:space="preserve"> -</w:t>
      </w:r>
      <w:r w:rsidRPr="66FD3469">
        <w:rPr>
          <w:rFonts w:ascii="Arial" w:hAnsi="Arial" w:cs="Arial"/>
          <w:b/>
          <w:bCs/>
          <w:color w:val="C00000"/>
          <w:sz w:val="24"/>
          <w:szCs w:val="24"/>
        </w:rPr>
        <w:t xml:space="preserve"> Coordinated Through SAS</w:t>
      </w:r>
      <w:r w:rsidRPr="66FD3469">
        <w:rPr>
          <w:rFonts w:ascii="Arial" w:hAnsi="Arial" w:cs="Arial"/>
          <w:color w:val="C00000"/>
          <w:sz w:val="24"/>
          <w:szCs w:val="24"/>
        </w:rPr>
        <w:t xml:space="preserve">: </w:t>
      </w:r>
      <w:r w:rsidRPr="66FD3469">
        <w:rPr>
          <w:rFonts w:ascii="Arial" w:hAnsi="Arial" w:cs="Arial"/>
          <w:sz w:val="24"/>
          <w:szCs w:val="24"/>
        </w:rPr>
        <w:t>If you want SAS to work with your professor to create an AEAA plan for your course.</w:t>
      </w:r>
    </w:p>
    <w:p w14:paraId="181C00F2" w14:textId="078D404D" w:rsidR="00DB254E" w:rsidRPr="00901F06" w:rsidRDefault="001125CF" w:rsidP="66FD3469">
      <w:pPr>
        <w:rPr>
          <w:rFonts w:ascii="Arial" w:hAnsi="Arial" w:cs="Arial"/>
          <w:b/>
          <w:bCs/>
          <w:sz w:val="24"/>
          <w:szCs w:val="24"/>
        </w:rPr>
      </w:pPr>
      <w:r w:rsidRPr="66FD3469">
        <w:rPr>
          <w:rFonts w:ascii="Arial" w:hAnsi="Arial" w:cs="Arial"/>
          <w:b/>
          <w:bCs/>
          <w:sz w:val="24"/>
          <w:szCs w:val="24"/>
        </w:rPr>
        <w:t xml:space="preserve">There are different instructions for </w:t>
      </w:r>
      <w:r w:rsidR="00821E1C" w:rsidRPr="66FD3469">
        <w:rPr>
          <w:rFonts w:ascii="Arial" w:hAnsi="Arial" w:cs="Arial"/>
          <w:b/>
          <w:bCs/>
          <w:sz w:val="24"/>
          <w:szCs w:val="24"/>
        </w:rPr>
        <w:t>both options. Please follow the instructions below f</w:t>
      </w:r>
      <w:r w:rsidR="005F1919" w:rsidRPr="66FD3469">
        <w:rPr>
          <w:rFonts w:ascii="Arial" w:hAnsi="Arial" w:cs="Arial"/>
          <w:b/>
          <w:bCs/>
          <w:sz w:val="24"/>
          <w:szCs w:val="24"/>
        </w:rPr>
        <w:t>or the option(s) that you choose every semester.</w:t>
      </w:r>
    </w:p>
    <w:p w14:paraId="526544E3" w14:textId="0D26CFCD" w:rsidR="00DB254E" w:rsidRPr="00901F06" w:rsidRDefault="00DB254E" w:rsidP="66FD3469">
      <w:pPr>
        <w:rPr>
          <w:rFonts w:ascii="Arial" w:hAnsi="Arial" w:cs="Arial"/>
          <w:b/>
          <w:bCs/>
          <w:color w:val="C00000"/>
          <w:sz w:val="28"/>
          <w:szCs w:val="28"/>
          <w:u w:val="single"/>
        </w:rPr>
      </w:pPr>
    </w:p>
    <w:p w14:paraId="1988530C" w14:textId="43C22414" w:rsidR="00DB254E" w:rsidRPr="00901F06" w:rsidRDefault="00DB254E" w:rsidP="66FD3469">
      <w:pPr>
        <w:rPr>
          <w:rFonts w:ascii="Arial" w:hAnsi="Arial" w:cs="Arial"/>
          <w:b/>
          <w:bCs/>
          <w:color w:val="C00000"/>
          <w:sz w:val="28"/>
          <w:szCs w:val="28"/>
          <w:u w:val="single"/>
        </w:rPr>
      </w:pPr>
    </w:p>
    <w:p w14:paraId="4AFBEC2E" w14:textId="37AAF40A" w:rsidR="00DB254E" w:rsidRPr="00901F06" w:rsidRDefault="792DCE92" w:rsidP="66FD3469">
      <w:pPr>
        <w:jc w:val="center"/>
        <w:rPr>
          <w:rFonts w:ascii="Arial" w:hAnsi="Arial" w:cs="Arial"/>
          <w:color w:val="C00000"/>
          <w:sz w:val="28"/>
          <w:szCs w:val="28"/>
          <w:u w:val="single"/>
        </w:rPr>
      </w:pPr>
      <w:r w:rsidRPr="66FD3469">
        <w:rPr>
          <w:rFonts w:ascii="Arial" w:hAnsi="Arial" w:cs="Arial"/>
          <w:b/>
          <w:bCs/>
          <w:color w:val="C00000"/>
          <w:sz w:val="28"/>
          <w:szCs w:val="28"/>
          <w:u w:val="single"/>
        </w:rPr>
        <w:t>AE</w:t>
      </w:r>
      <w:r w:rsidR="005F1919" w:rsidRPr="66FD3469">
        <w:rPr>
          <w:rFonts w:ascii="Arial" w:hAnsi="Arial" w:cs="Arial"/>
          <w:b/>
          <w:bCs/>
          <w:color w:val="C00000"/>
          <w:sz w:val="28"/>
          <w:szCs w:val="28"/>
          <w:u w:val="single"/>
        </w:rPr>
        <w:t>AA - Student Initiated Accommodation</w:t>
      </w:r>
    </w:p>
    <w:p w14:paraId="52CC0AE6" w14:textId="0448A766" w:rsidR="00DB254E" w:rsidRPr="005F1919" w:rsidRDefault="00DB254E" w:rsidP="66FD3469">
      <w:pPr>
        <w:pStyle w:val="ListParagraph"/>
        <w:numPr>
          <w:ilvl w:val="0"/>
          <w:numId w:val="5"/>
        </w:numPr>
        <w:rPr>
          <w:rFonts w:ascii="Arial" w:hAnsi="Arial" w:cs="Arial"/>
          <w:sz w:val="24"/>
          <w:szCs w:val="24"/>
        </w:rPr>
      </w:pPr>
      <w:r w:rsidRPr="66FD3469">
        <w:rPr>
          <w:rFonts w:ascii="Arial" w:hAnsi="Arial" w:cs="Arial"/>
          <w:sz w:val="24"/>
          <w:szCs w:val="24"/>
        </w:rPr>
        <w:t xml:space="preserve">Log into </w:t>
      </w:r>
      <w:hyperlink r:id="rId9">
        <w:r w:rsidRPr="66FD3469">
          <w:rPr>
            <w:rStyle w:val="Hyperlink"/>
            <w:rFonts w:ascii="Arial" w:hAnsi="Arial" w:cs="Arial"/>
            <w:sz w:val="24"/>
            <w:szCs w:val="24"/>
          </w:rPr>
          <w:t>Knights Access</w:t>
        </w:r>
      </w:hyperlink>
      <w:r w:rsidRPr="66FD3469">
        <w:rPr>
          <w:rFonts w:ascii="Arial" w:hAnsi="Arial" w:cs="Arial"/>
          <w:sz w:val="24"/>
          <w:szCs w:val="24"/>
        </w:rPr>
        <w:t xml:space="preserve">  and follow the instructions for submitting your accommodation requests.</w:t>
      </w:r>
    </w:p>
    <w:p w14:paraId="26943F50" w14:textId="3A2D1579" w:rsidR="00870A0D" w:rsidRDefault="00CF2EB3" w:rsidP="00A433BF">
      <w:pPr>
        <w:jc w:val="center"/>
        <w:rPr>
          <w:rFonts w:ascii="Arial" w:hAnsi="Arial" w:cs="Arial"/>
          <w:sz w:val="20"/>
          <w:szCs w:val="20"/>
        </w:rPr>
      </w:pPr>
      <w:r w:rsidRPr="00CF2EB3">
        <w:rPr>
          <w:rFonts w:ascii="Arial" w:hAnsi="Arial" w:cs="Arial"/>
          <w:noProof/>
          <w:sz w:val="20"/>
          <w:szCs w:val="20"/>
        </w:rPr>
        <w:drawing>
          <wp:inline distT="0" distB="0" distL="0" distR="0" wp14:anchorId="6E9D833E" wp14:editId="30FD0676">
            <wp:extent cx="4838700" cy="1181150"/>
            <wp:effectExtent l="0" t="0" r="0" b="0"/>
            <wp:docPr id="2012751086" name="Picture 1" descr="Figure One: Knights Access Logo Screenshot on SAS website outlined with a red rectangle around the log-in button labeled &quot;KNIGHTS ACCES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51086" name="Picture 1" descr="Figure One: Knights Access Logo Screenshot on SAS website outlined with a red rectangle around the log-in button labeled &quot;KNIGHTS ACCESS&quot;.">
                      <a:extLst>
                        <a:ext uri="{C183D7F6-B498-43B3-948B-1728B52AA6E4}">
                          <adec:decorative xmlns:adec="http://schemas.microsoft.com/office/drawing/2017/decorative" val="0"/>
                        </a:ext>
                      </a:extLst>
                    </pic:cNvPr>
                    <pic:cNvPicPr/>
                  </pic:nvPicPr>
                  <pic:blipFill rotWithShape="1">
                    <a:blip r:embed="rId10"/>
                    <a:srcRect l="12497" t="65687" r="18286"/>
                    <a:stretch/>
                  </pic:blipFill>
                  <pic:spPr bwMode="auto">
                    <a:xfrm>
                      <a:off x="0" y="0"/>
                      <a:ext cx="4838700" cy="1181150"/>
                    </a:xfrm>
                    <a:prstGeom prst="rect">
                      <a:avLst/>
                    </a:prstGeom>
                    <a:ln>
                      <a:noFill/>
                    </a:ln>
                    <a:extLst>
                      <a:ext uri="{53640926-AAD7-44D8-BBD7-CCE9431645EC}">
                        <a14:shadowObscured xmlns:a14="http://schemas.microsoft.com/office/drawing/2010/main"/>
                      </a:ext>
                    </a:extLst>
                  </pic:spPr>
                </pic:pic>
              </a:graphicData>
            </a:graphic>
          </wp:inline>
        </w:drawing>
      </w:r>
    </w:p>
    <w:p w14:paraId="053DAD2E" w14:textId="7EF32D3F" w:rsidR="00EE49F9" w:rsidRPr="00B918B6" w:rsidRDefault="00EE49F9" w:rsidP="00A433BF">
      <w:pPr>
        <w:jc w:val="center"/>
        <w:rPr>
          <w:rFonts w:ascii="Arial" w:hAnsi="Arial" w:cs="Arial"/>
          <w:i/>
          <w:iCs/>
          <w:color w:val="227ACB"/>
          <w:sz w:val="20"/>
          <w:szCs w:val="20"/>
        </w:rPr>
      </w:pPr>
      <w:r w:rsidRPr="66FD3469">
        <w:rPr>
          <w:rFonts w:ascii="Arial" w:hAnsi="Arial" w:cs="Arial"/>
          <w:i/>
          <w:iCs/>
          <w:color w:val="227ACB"/>
          <w:sz w:val="20"/>
          <w:szCs w:val="20"/>
        </w:rPr>
        <w:t>Figure One: Knights Access Po</w:t>
      </w:r>
      <w:r w:rsidR="00B918B6" w:rsidRPr="66FD3469">
        <w:rPr>
          <w:rFonts w:ascii="Arial" w:hAnsi="Arial" w:cs="Arial"/>
          <w:i/>
          <w:iCs/>
          <w:color w:val="227ACB"/>
          <w:sz w:val="20"/>
          <w:szCs w:val="20"/>
        </w:rPr>
        <w:t xml:space="preserve">rtal button </w:t>
      </w:r>
      <w:r w:rsidRPr="66FD3469">
        <w:rPr>
          <w:rFonts w:ascii="Arial" w:hAnsi="Arial" w:cs="Arial"/>
          <w:i/>
          <w:iCs/>
          <w:color w:val="227ACB"/>
          <w:sz w:val="20"/>
          <w:szCs w:val="20"/>
        </w:rPr>
        <w:t>on SAS website outlined with a red rectangle around the log-in button labeled "KNIGHTS ACCESS".</w:t>
      </w:r>
    </w:p>
    <w:p w14:paraId="2A94BFC4" w14:textId="3C0E6117" w:rsidR="66FD3469" w:rsidRDefault="66FD3469">
      <w:r>
        <w:br w:type="page"/>
      </w:r>
    </w:p>
    <w:p w14:paraId="56C9B667" w14:textId="3BB55028" w:rsidR="00AF1BE6" w:rsidRPr="005F1919" w:rsidRDefault="00B3557D" w:rsidP="66FD3469">
      <w:pPr>
        <w:pStyle w:val="ListParagraph"/>
        <w:numPr>
          <w:ilvl w:val="0"/>
          <w:numId w:val="5"/>
        </w:numPr>
        <w:rPr>
          <w:rFonts w:ascii="Arial" w:hAnsi="Arial" w:cs="Arial"/>
          <w:sz w:val="24"/>
          <w:szCs w:val="24"/>
        </w:rPr>
      </w:pPr>
      <w:r w:rsidRPr="66FD3469">
        <w:rPr>
          <w:rFonts w:ascii="Arial" w:hAnsi="Arial" w:cs="Arial"/>
          <w:sz w:val="24"/>
          <w:szCs w:val="24"/>
        </w:rPr>
        <w:t>Sign into Knight’s Access using</w:t>
      </w:r>
      <w:r w:rsidR="00AF1BE6" w:rsidRPr="66FD3469">
        <w:rPr>
          <w:rFonts w:ascii="Arial" w:hAnsi="Arial" w:cs="Arial"/>
          <w:sz w:val="24"/>
          <w:szCs w:val="24"/>
        </w:rPr>
        <w:t xml:space="preserve"> your NID and NID </w:t>
      </w:r>
    </w:p>
    <w:p w14:paraId="531FEDD3" w14:textId="12A9553B" w:rsidR="66FD3469" w:rsidRDefault="66FD3469" w:rsidP="66FD3469">
      <w:pPr>
        <w:pStyle w:val="ListParagraph"/>
        <w:rPr>
          <w:rFonts w:ascii="Arial" w:hAnsi="Arial" w:cs="Arial"/>
          <w:sz w:val="24"/>
          <w:szCs w:val="24"/>
        </w:rPr>
      </w:pPr>
    </w:p>
    <w:p w14:paraId="009DC467" w14:textId="051E5C14" w:rsidR="00AF1BE6" w:rsidRDefault="00AF1BE6" w:rsidP="00DF2088">
      <w:pPr>
        <w:pStyle w:val="ListParagraph"/>
        <w:jc w:val="center"/>
        <w:rPr>
          <w:rFonts w:ascii="Arial" w:hAnsi="Arial" w:cs="Arial"/>
          <w:sz w:val="20"/>
          <w:szCs w:val="20"/>
        </w:rPr>
      </w:pPr>
      <w:r w:rsidRPr="00AF1BE6">
        <w:rPr>
          <w:rFonts w:ascii="Arial" w:hAnsi="Arial" w:cs="Arial"/>
          <w:noProof/>
          <w:sz w:val="20"/>
          <w:szCs w:val="20"/>
        </w:rPr>
        <w:drawing>
          <wp:inline distT="0" distB="0" distL="0" distR="0" wp14:anchorId="78BF2B40" wp14:editId="5A55A578">
            <wp:extent cx="3714750" cy="2139918"/>
            <wp:effectExtent l="0" t="0" r="0" b="0"/>
            <wp:docPr id="928698130" name="Picture 1" descr="Figure Two: Knights Access Portal login page screen, with prompt to enter NID@ucf.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98130" name="Picture 1" descr="Figure Two: Knights Access Portal login page screen, with prompt to enter NID@ucf.edu."/>
                    <pic:cNvPicPr/>
                  </pic:nvPicPr>
                  <pic:blipFill rotWithShape="1">
                    <a:blip r:embed="rId11"/>
                    <a:srcRect t="8881" b="15130"/>
                    <a:stretch/>
                  </pic:blipFill>
                  <pic:spPr bwMode="auto">
                    <a:xfrm>
                      <a:off x="0" y="0"/>
                      <a:ext cx="3760117" cy="2166052"/>
                    </a:xfrm>
                    <a:prstGeom prst="rect">
                      <a:avLst/>
                    </a:prstGeom>
                    <a:ln>
                      <a:noFill/>
                    </a:ln>
                    <a:extLst>
                      <a:ext uri="{53640926-AAD7-44D8-BBD7-CCE9431645EC}">
                        <a14:shadowObscured xmlns:a14="http://schemas.microsoft.com/office/drawing/2010/main"/>
                      </a:ext>
                    </a:extLst>
                  </pic:spPr>
                </pic:pic>
              </a:graphicData>
            </a:graphic>
          </wp:inline>
        </w:drawing>
      </w:r>
    </w:p>
    <w:p w14:paraId="0C3AB7A1" w14:textId="40CD5119" w:rsidR="00B918B6" w:rsidRPr="00B918B6" w:rsidRDefault="00B918B6" w:rsidP="00DF2088">
      <w:pPr>
        <w:pStyle w:val="ListParagraph"/>
        <w:jc w:val="center"/>
        <w:rPr>
          <w:rFonts w:ascii="Arial" w:hAnsi="Arial" w:cs="Arial"/>
          <w:i/>
          <w:iCs/>
          <w:color w:val="227ACB"/>
          <w:sz w:val="20"/>
          <w:szCs w:val="20"/>
        </w:rPr>
      </w:pPr>
      <w:r w:rsidRPr="66FD3469">
        <w:rPr>
          <w:rFonts w:ascii="Arial" w:hAnsi="Arial" w:cs="Arial"/>
          <w:i/>
          <w:iCs/>
          <w:color w:val="227ACB"/>
          <w:sz w:val="20"/>
          <w:szCs w:val="20"/>
        </w:rPr>
        <w:t xml:space="preserve">Figure </w:t>
      </w:r>
      <w:r w:rsidR="00BE2D7A" w:rsidRPr="66FD3469">
        <w:rPr>
          <w:rFonts w:ascii="Arial" w:hAnsi="Arial" w:cs="Arial"/>
          <w:i/>
          <w:iCs/>
          <w:color w:val="227ACB"/>
          <w:sz w:val="20"/>
          <w:szCs w:val="20"/>
        </w:rPr>
        <w:t>Two</w:t>
      </w:r>
      <w:r w:rsidRPr="66FD3469">
        <w:rPr>
          <w:rFonts w:ascii="Arial" w:hAnsi="Arial" w:cs="Arial"/>
          <w:i/>
          <w:iCs/>
          <w:color w:val="227ACB"/>
          <w:sz w:val="20"/>
          <w:szCs w:val="20"/>
        </w:rPr>
        <w:t xml:space="preserve">: Knights Access Portal login page screen, with prompt </w:t>
      </w:r>
      <w:r w:rsidR="00883E27" w:rsidRPr="66FD3469">
        <w:rPr>
          <w:rFonts w:ascii="Arial" w:hAnsi="Arial" w:cs="Arial"/>
          <w:i/>
          <w:iCs/>
          <w:color w:val="227ACB"/>
          <w:sz w:val="20"/>
          <w:szCs w:val="20"/>
        </w:rPr>
        <w:t xml:space="preserve">to enter </w:t>
      </w:r>
      <w:hyperlink r:id="rId12">
        <w:r w:rsidR="00883E27" w:rsidRPr="66FD3469">
          <w:rPr>
            <w:rStyle w:val="Hyperlink"/>
            <w:rFonts w:ascii="Arial" w:hAnsi="Arial" w:cs="Arial"/>
            <w:i/>
            <w:iCs/>
            <w:sz w:val="20"/>
            <w:szCs w:val="20"/>
          </w:rPr>
          <w:t>NID@ucf.edu</w:t>
        </w:r>
      </w:hyperlink>
      <w:r w:rsidR="00883E27" w:rsidRPr="66FD3469">
        <w:rPr>
          <w:rFonts w:ascii="Arial" w:hAnsi="Arial" w:cs="Arial"/>
          <w:i/>
          <w:iCs/>
          <w:color w:val="227ACB"/>
          <w:sz w:val="20"/>
          <w:szCs w:val="20"/>
        </w:rPr>
        <w:t>.</w:t>
      </w:r>
    </w:p>
    <w:p w14:paraId="50BDB550" w14:textId="628E48D7" w:rsidR="66FD3469" w:rsidRDefault="66FD3469" w:rsidP="66FD3469">
      <w:pPr>
        <w:pStyle w:val="ListParagraph"/>
        <w:rPr>
          <w:rFonts w:ascii="Arial" w:hAnsi="Arial" w:cs="Arial"/>
          <w:sz w:val="20"/>
          <w:szCs w:val="20"/>
        </w:rPr>
      </w:pPr>
    </w:p>
    <w:p w14:paraId="28761BDC" w14:textId="64DFE7FA" w:rsidR="66FD3469" w:rsidRDefault="66FD3469" w:rsidP="66FD3469">
      <w:pPr>
        <w:pStyle w:val="ListParagraph"/>
        <w:rPr>
          <w:rFonts w:ascii="Arial" w:hAnsi="Arial" w:cs="Arial"/>
          <w:sz w:val="24"/>
          <w:szCs w:val="24"/>
        </w:rPr>
      </w:pPr>
    </w:p>
    <w:p w14:paraId="2D8B158A" w14:textId="046845E9" w:rsidR="66FD3469" w:rsidRDefault="66FD3469" w:rsidP="66FD3469">
      <w:pPr>
        <w:pStyle w:val="ListParagraph"/>
        <w:rPr>
          <w:rFonts w:ascii="Arial" w:hAnsi="Arial" w:cs="Arial"/>
          <w:sz w:val="24"/>
          <w:szCs w:val="24"/>
        </w:rPr>
      </w:pPr>
    </w:p>
    <w:p w14:paraId="78F5D8EE" w14:textId="46CB97D6" w:rsidR="007F109C" w:rsidRDefault="007F109C" w:rsidP="66FD3469">
      <w:pPr>
        <w:pStyle w:val="ListParagraph"/>
        <w:numPr>
          <w:ilvl w:val="0"/>
          <w:numId w:val="5"/>
        </w:numPr>
        <w:rPr>
          <w:rFonts w:ascii="Arial" w:hAnsi="Arial" w:cs="Arial"/>
          <w:sz w:val="24"/>
          <w:szCs w:val="24"/>
        </w:rPr>
      </w:pPr>
      <w:r w:rsidRPr="66FD3469">
        <w:rPr>
          <w:rFonts w:ascii="Arial" w:hAnsi="Arial" w:cs="Arial"/>
          <w:sz w:val="24"/>
          <w:szCs w:val="24"/>
        </w:rPr>
        <w:t xml:space="preserve">When you sign into Knights Access, you may see </w:t>
      </w:r>
      <w:r w:rsidRPr="66FD3469">
        <w:rPr>
          <w:rFonts w:ascii="Arial" w:hAnsi="Arial" w:cs="Arial"/>
          <w:b/>
          <w:bCs/>
          <w:sz w:val="24"/>
          <w:szCs w:val="24"/>
        </w:rPr>
        <w:t>E-Form agreements</w:t>
      </w:r>
      <w:r w:rsidRPr="66FD3469">
        <w:rPr>
          <w:rFonts w:ascii="Arial" w:hAnsi="Arial" w:cs="Arial"/>
          <w:sz w:val="24"/>
          <w:szCs w:val="24"/>
        </w:rPr>
        <w:t xml:space="preserve"> listed on the main page of My Dashboard. Click on each E-Form and review the information as policies and procedures might have changed. You will agree by providing an electronic signature. Select the Submit Form button to agree to the terms and conditions. A copy of this agreement can be found in your mailbox.</w:t>
      </w:r>
    </w:p>
    <w:p w14:paraId="69BC86FC" w14:textId="0172F676" w:rsidR="6D452E39" w:rsidRDefault="170E4899" w:rsidP="672973B7">
      <w:pPr>
        <w:ind w:left="720"/>
        <w:jc w:val="center"/>
      </w:pPr>
      <w:r>
        <w:rPr>
          <w:noProof/>
        </w:rPr>
        <w:drawing>
          <wp:inline distT="0" distB="0" distL="0" distR="0" wp14:anchorId="3495C3C4" wp14:editId="41517A8A">
            <wp:extent cx="4486275" cy="1941953"/>
            <wp:effectExtent l="0" t="0" r="0" b="0"/>
            <wp:docPr id="1268025997" name="Picture 1268025997" descr="Figure Three: Screenshot of E-form agreement pop-up on Knight's Acc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5997" name="Picture 1268025997" descr="Figure Three: Screenshot of E-form agreement pop-up on Knight's Access Website"/>
                    <pic:cNvPicPr/>
                  </pic:nvPicPr>
                  <pic:blipFill rotWithShape="1">
                    <a:blip r:embed="rId13">
                      <a:extLst>
                        <a:ext uri="{28A0092B-C50C-407E-A947-70E740481C1C}">
                          <a14:useLocalDpi xmlns:a14="http://schemas.microsoft.com/office/drawing/2010/main" val="0"/>
                        </a:ext>
                      </a:extLst>
                    </a:blip>
                    <a:srcRect l="40909" t="32611" r="7761" b="13652"/>
                    <a:stretch/>
                  </pic:blipFill>
                  <pic:spPr bwMode="auto">
                    <a:xfrm>
                      <a:off x="0" y="0"/>
                      <a:ext cx="4486275" cy="1941953"/>
                    </a:xfrm>
                    <a:prstGeom prst="rect">
                      <a:avLst/>
                    </a:prstGeom>
                    <a:ln>
                      <a:noFill/>
                    </a:ln>
                    <a:extLst>
                      <a:ext uri="{53640926-AAD7-44D8-BBD7-CCE9431645EC}">
                        <a14:shadowObscured xmlns:a14="http://schemas.microsoft.com/office/drawing/2010/main"/>
                      </a:ext>
                    </a:extLst>
                  </pic:spPr>
                </pic:pic>
              </a:graphicData>
            </a:graphic>
          </wp:inline>
        </w:drawing>
      </w:r>
    </w:p>
    <w:p w14:paraId="34BAA63A" w14:textId="6B0ABF4D" w:rsidR="00883E27" w:rsidRPr="00883E27" w:rsidRDefault="00883E27" w:rsidP="66FD3469">
      <w:pPr>
        <w:ind w:left="720"/>
        <w:jc w:val="center"/>
        <w:rPr>
          <w:rFonts w:ascii="Arial" w:eastAsia="Arial" w:hAnsi="Arial" w:cs="Arial"/>
          <w:i/>
          <w:iCs/>
          <w:color w:val="227ACB"/>
          <w:sz w:val="20"/>
          <w:szCs w:val="20"/>
        </w:rPr>
      </w:pPr>
      <w:r w:rsidRPr="66FD3469">
        <w:rPr>
          <w:rFonts w:ascii="Arial" w:eastAsia="Arial" w:hAnsi="Arial" w:cs="Arial"/>
          <w:i/>
          <w:iCs/>
          <w:color w:val="227ACB"/>
          <w:sz w:val="20"/>
          <w:szCs w:val="20"/>
        </w:rPr>
        <w:t>Figure Three: Screenshot of E-form agreement pop-up on Knight's Access Website.</w:t>
      </w:r>
    </w:p>
    <w:p w14:paraId="715C64DC" w14:textId="0BFC3AB3" w:rsidR="66FD3469" w:rsidRDefault="66FD3469">
      <w:r>
        <w:br w:type="page"/>
      </w:r>
    </w:p>
    <w:p w14:paraId="133EB719" w14:textId="6157805B" w:rsidR="00262EAB" w:rsidRPr="003203A9" w:rsidRDefault="009E6BC5" w:rsidP="66FD3469">
      <w:pPr>
        <w:pStyle w:val="ListParagraph"/>
        <w:numPr>
          <w:ilvl w:val="0"/>
          <w:numId w:val="5"/>
        </w:numPr>
        <w:rPr>
          <w:rFonts w:ascii="Arial" w:hAnsi="Arial" w:cs="Arial"/>
          <w:sz w:val="24"/>
          <w:szCs w:val="24"/>
        </w:rPr>
      </w:pPr>
      <w:r w:rsidRPr="66FD3469">
        <w:rPr>
          <w:rFonts w:ascii="Arial" w:hAnsi="Arial" w:cs="Arial"/>
          <w:sz w:val="24"/>
          <w:szCs w:val="24"/>
        </w:rPr>
        <w:t>On the Knight’s Access Portal Dashboard, n</w:t>
      </w:r>
      <w:r w:rsidR="496A460D" w:rsidRPr="66FD3469">
        <w:rPr>
          <w:rFonts w:ascii="Arial" w:hAnsi="Arial" w:cs="Arial"/>
          <w:sz w:val="24"/>
          <w:szCs w:val="24"/>
        </w:rPr>
        <w:t>avigate to and click ‘Add Requests,’ circled in red.</w:t>
      </w:r>
    </w:p>
    <w:p w14:paraId="5D4C10B9" w14:textId="42C34F0E" w:rsidR="24250145" w:rsidRDefault="24250145" w:rsidP="00A433BF">
      <w:pPr>
        <w:ind w:left="720"/>
        <w:jc w:val="center"/>
      </w:pPr>
      <w:r>
        <w:rPr>
          <w:noProof/>
        </w:rPr>
        <w:drawing>
          <wp:inline distT="0" distB="0" distL="0" distR="0" wp14:anchorId="18E4CEBA" wp14:editId="4245D430">
            <wp:extent cx="2117457" cy="2924175"/>
            <wp:effectExtent l="0" t="0" r="0" b="0"/>
            <wp:docPr id="1658216355" name="Picture 1658216355" descr="Figure Four:  Knights Access My Dashboard screenshot with red circle around “Add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6355" name="Picture 1658216355" descr="Figure Four:  Knights Access My Dashboard screenshot with red circle around “Add Requests.”"/>
                    <pic:cNvPicPr/>
                  </pic:nvPicPr>
                  <pic:blipFill rotWithShape="1">
                    <a:blip r:embed="rId14">
                      <a:extLst>
                        <a:ext uri="{28A0092B-C50C-407E-A947-70E740481C1C}">
                          <a14:useLocalDpi xmlns:a14="http://schemas.microsoft.com/office/drawing/2010/main" val="0"/>
                        </a:ext>
                      </a:extLst>
                    </a:blip>
                    <a:srcRect b="3483"/>
                    <a:stretch/>
                  </pic:blipFill>
                  <pic:spPr bwMode="auto">
                    <a:xfrm>
                      <a:off x="0" y="0"/>
                      <a:ext cx="2117457" cy="2924175"/>
                    </a:xfrm>
                    <a:prstGeom prst="rect">
                      <a:avLst/>
                    </a:prstGeom>
                    <a:ln>
                      <a:noFill/>
                    </a:ln>
                    <a:extLst>
                      <a:ext uri="{53640926-AAD7-44D8-BBD7-CCE9431645EC}">
                        <a14:shadowObscured xmlns:a14="http://schemas.microsoft.com/office/drawing/2010/main"/>
                      </a:ext>
                    </a:extLst>
                  </pic:spPr>
                </pic:pic>
              </a:graphicData>
            </a:graphic>
          </wp:inline>
        </w:drawing>
      </w:r>
    </w:p>
    <w:p w14:paraId="6D242A4A" w14:textId="4BDF0602" w:rsidR="009E6BC5" w:rsidRPr="009E6BC5" w:rsidRDefault="009E6BC5" w:rsidP="66FD3469">
      <w:pPr>
        <w:ind w:left="720"/>
        <w:jc w:val="center"/>
        <w:rPr>
          <w:rFonts w:ascii="Arial" w:eastAsia="Arial" w:hAnsi="Arial" w:cs="Arial"/>
          <w:i/>
          <w:iCs/>
          <w:color w:val="227ACB"/>
          <w:sz w:val="20"/>
          <w:szCs w:val="20"/>
        </w:rPr>
      </w:pPr>
      <w:r w:rsidRPr="66FD3469">
        <w:rPr>
          <w:rFonts w:ascii="Arial" w:eastAsia="Arial" w:hAnsi="Arial" w:cs="Arial"/>
          <w:i/>
          <w:iCs/>
          <w:color w:val="227ACB"/>
          <w:sz w:val="20"/>
          <w:szCs w:val="20"/>
        </w:rPr>
        <w:t>Figure Four:  Knights Access My Dashboard screenshot with red circle around “Add Requests.”</w:t>
      </w:r>
    </w:p>
    <w:p w14:paraId="0BBFB9ED" w14:textId="08EC1D05" w:rsidR="66FD3469" w:rsidRDefault="66FD3469" w:rsidP="66FD3469">
      <w:pPr>
        <w:pStyle w:val="ListParagraph"/>
        <w:rPr>
          <w:rFonts w:ascii="Arial" w:hAnsi="Arial" w:cs="Arial"/>
          <w:sz w:val="24"/>
          <w:szCs w:val="24"/>
        </w:rPr>
      </w:pPr>
    </w:p>
    <w:p w14:paraId="5AF93F68" w14:textId="7CD95F54" w:rsidR="00C3278F" w:rsidRPr="00C3278F" w:rsidRDefault="00A849B5" w:rsidP="66FD3469">
      <w:pPr>
        <w:pStyle w:val="ListParagraph"/>
        <w:numPr>
          <w:ilvl w:val="0"/>
          <w:numId w:val="5"/>
        </w:numPr>
        <w:rPr>
          <w:rFonts w:ascii="Arial" w:hAnsi="Arial" w:cs="Arial"/>
          <w:sz w:val="24"/>
          <w:szCs w:val="24"/>
        </w:rPr>
      </w:pPr>
      <w:r w:rsidRPr="66FD3469">
        <w:rPr>
          <w:rFonts w:ascii="Arial" w:hAnsi="Arial" w:cs="Arial"/>
          <w:sz w:val="24"/>
          <w:szCs w:val="24"/>
        </w:rPr>
        <w:t xml:space="preserve">Select </w:t>
      </w:r>
      <w:r w:rsidR="00B95CDE" w:rsidRPr="66FD3469">
        <w:rPr>
          <w:rFonts w:ascii="Arial" w:hAnsi="Arial" w:cs="Arial"/>
          <w:sz w:val="24"/>
          <w:szCs w:val="24"/>
        </w:rPr>
        <w:t xml:space="preserve">all of </w:t>
      </w:r>
      <w:r w:rsidRPr="66FD3469">
        <w:rPr>
          <w:rFonts w:ascii="Arial" w:hAnsi="Arial" w:cs="Arial"/>
          <w:sz w:val="24"/>
          <w:szCs w:val="24"/>
        </w:rPr>
        <w:t>the courses you wish to request accommodation</w:t>
      </w:r>
      <w:r w:rsidR="3225F6AA" w:rsidRPr="66FD3469">
        <w:rPr>
          <w:rFonts w:ascii="Arial" w:hAnsi="Arial" w:cs="Arial"/>
          <w:sz w:val="24"/>
          <w:szCs w:val="24"/>
        </w:rPr>
        <w:t>(</w:t>
      </w:r>
      <w:r w:rsidRPr="66FD3469">
        <w:rPr>
          <w:rFonts w:ascii="Arial" w:hAnsi="Arial" w:cs="Arial"/>
          <w:sz w:val="24"/>
          <w:szCs w:val="24"/>
        </w:rPr>
        <w:t>s</w:t>
      </w:r>
      <w:r w:rsidR="76E464DC" w:rsidRPr="66FD3469">
        <w:rPr>
          <w:rFonts w:ascii="Arial" w:hAnsi="Arial" w:cs="Arial"/>
          <w:sz w:val="24"/>
          <w:szCs w:val="24"/>
        </w:rPr>
        <w:t>)</w:t>
      </w:r>
      <w:r w:rsidRPr="66FD3469">
        <w:rPr>
          <w:rFonts w:ascii="Arial" w:hAnsi="Arial" w:cs="Arial"/>
          <w:sz w:val="24"/>
          <w:szCs w:val="24"/>
        </w:rPr>
        <w:t xml:space="preserve"> for and then specify which accommodation</w:t>
      </w:r>
      <w:r w:rsidR="07D716FB" w:rsidRPr="66FD3469">
        <w:rPr>
          <w:rFonts w:ascii="Arial" w:hAnsi="Arial" w:cs="Arial"/>
          <w:sz w:val="24"/>
          <w:szCs w:val="24"/>
        </w:rPr>
        <w:t>(</w:t>
      </w:r>
      <w:r w:rsidRPr="66FD3469">
        <w:rPr>
          <w:rFonts w:ascii="Arial" w:hAnsi="Arial" w:cs="Arial"/>
          <w:sz w:val="24"/>
          <w:szCs w:val="24"/>
        </w:rPr>
        <w:t>s</w:t>
      </w:r>
      <w:r w:rsidR="6BD0855D" w:rsidRPr="66FD3469">
        <w:rPr>
          <w:rFonts w:ascii="Arial" w:hAnsi="Arial" w:cs="Arial"/>
          <w:sz w:val="24"/>
          <w:szCs w:val="24"/>
        </w:rPr>
        <w:t>)</w:t>
      </w:r>
      <w:r w:rsidRPr="66FD3469">
        <w:rPr>
          <w:rFonts w:ascii="Arial" w:hAnsi="Arial" w:cs="Arial"/>
          <w:sz w:val="24"/>
          <w:szCs w:val="24"/>
        </w:rPr>
        <w:t xml:space="preserve"> you would like to use in each course. Read through the final step and check the box. </w:t>
      </w:r>
      <w:r w:rsidR="00901F06" w:rsidRPr="66FD3469">
        <w:rPr>
          <w:rFonts w:ascii="Arial" w:hAnsi="Arial" w:cs="Arial"/>
          <w:sz w:val="24"/>
          <w:szCs w:val="24"/>
        </w:rPr>
        <w:t>Scroll down and c</w:t>
      </w:r>
      <w:r w:rsidR="001F59D1" w:rsidRPr="66FD3469">
        <w:rPr>
          <w:rFonts w:ascii="Arial" w:hAnsi="Arial" w:cs="Arial"/>
          <w:sz w:val="24"/>
          <w:szCs w:val="24"/>
        </w:rPr>
        <w:t xml:space="preserve">lick “Submit </w:t>
      </w:r>
      <w:r w:rsidR="00901F06" w:rsidRPr="66FD3469">
        <w:rPr>
          <w:rFonts w:ascii="Arial" w:hAnsi="Arial" w:cs="Arial"/>
          <w:sz w:val="24"/>
          <w:szCs w:val="24"/>
        </w:rPr>
        <w:t>Request.”</w:t>
      </w:r>
    </w:p>
    <w:p w14:paraId="5C0A94FD" w14:textId="4591547D" w:rsidR="005F1919" w:rsidRPr="005F1919" w:rsidRDefault="005F1919" w:rsidP="66FD3469">
      <w:pPr>
        <w:pStyle w:val="ListParagraph"/>
        <w:numPr>
          <w:ilvl w:val="0"/>
          <w:numId w:val="1"/>
        </w:numPr>
        <w:rPr>
          <w:rFonts w:ascii="Arial" w:hAnsi="Arial" w:cs="Arial"/>
          <w:sz w:val="24"/>
          <w:szCs w:val="24"/>
        </w:rPr>
      </w:pPr>
      <w:r w:rsidRPr="66FD3469">
        <w:rPr>
          <w:rFonts w:ascii="Arial" w:hAnsi="Arial" w:cs="Arial"/>
          <w:sz w:val="24"/>
          <w:szCs w:val="24"/>
        </w:rPr>
        <w:t>Within your approved accommodation list, select AEAA Student Initiated accommodation</w:t>
      </w:r>
      <w:r w:rsidR="42B4ADBE" w:rsidRPr="66FD3469">
        <w:rPr>
          <w:rFonts w:ascii="Arial" w:hAnsi="Arial" w:cs="Arial"/>
          <w:sz w:val="24"/>
          <w:szCs w:val="24"/>
        </w:rPr>
        <w:t xml:space="preserve"> to work with your professor directly. </w:t>
      </w:r>
      <w:r w:rsidRPr="66FD3469">
        <w:rPr>
          <w:rFonts w:ascii="Arial" w:hAnsi="Arial" w:cs="Arial"/>
          <w:sz w:val="24"/>
          <w:szCs w:val="24"/>
        </w:rPr>
        <w:t xml:space="preserve"> </w:t>
      </w:r>
    </w:p>
    <w:p w14:paraId="09D0AD70" w14:textId="77777777" w:rsidR="00D16028" w:rsidRDefault="005F1919" w:rsidP="66FD3469">
      <w:pPr>
        <w:pStyle w:val="ListParagraph"/>
        <w:numPr>
          <w:ilvl w:val="0"/>
          <w:numId w:val="1"/>
        </w:numPr>
        <w:rPr>
          <w:rFonts w:ascii="Arial" w:eastAsia="Times New Roman" w:hAnsi="Arial" w:cs="Arial"/>
          <w:b/>
          <w:bCs/>
          <w:sz w:val="24"/>
          <w:szCs w:val="24"/>
        </w:rPr>
      </w:pPr>
      <w:r w:rsidRPr="66FD3469">
        <w:rPr>
          <w:rFonts w:ascii="Arial" w:eastAsia="Times New Roman" w:hAnsi="Arial" w:cs="Arial"/>
          <w:b/>
          <w:bCs/>
          <w:sz w:val="24"/>
          <w:szCs w:val="24"/>
        </w:rPr>
        <w:t>If you would like SAS to work with your professor to create an AEAA plan for your course, you will NOT select this accommodation</w:t>
      </w:r>
    </w:p>
    <w:p w14:paraId="0452905E" w14:textId="78B241BF" w:rsidR="00D16028" w:rsidRDefault="00442308" w:rsidP="66FD3469">
      <w:pPr>
        <w:pStyle w:val="ListParagraph"/>
        <w:numPr>
          <w:ilvl w:val="0"/>
          <w:numId w:val="1"/>
        </w:numPr>
        <w:rPr>
          <w:rFonts w:ascii="Arial" w:eastAsia="Times New Roman" w:hAnsi="Arial" w:cs="Arial"/>
          <w:b/>
          <w:bCs/>
          <w:sz w:val="24"/>
          <w:szCs w:val="24"/>
        </w:rPr>
      </w:pPr>
      <w:r w:rsidRPr="66FD3469">
        <w:rPr>
          <w:rFonts w:ascii="Arial" w:eastAsia="Times New Roman" w:hAnsi="Arial" w:cs="Arial"/>
          <w:sz w:val="24"/>
          <w:szCs w:val="24"/>
        </w:rPr>
        <w:t xml:space="preserve">You can select different AEAA options for different courses. </w:t>
      </w:r>
    </w:p>
    <w:p w14:paraId="05EB8560" w14:textId="71874939" w:rsidR="00442308" w:rsidRPr="00D16028" w:rsidRDefault="00442308" w:rsidP="66FD3469">
      <w:pPr>
        <w:pStyle w:val="ListParagraph"/>
        <w:numPr>
          <w:ilvl w:val="0"/>
          <w:numId w:val="1"/>
        </w:numPr>
        <w:rPr>
          <w:rFonts w:ascii="Arial" w:eastAsia="Times New Roman" w:hAnsi="Arial" w:cs="Arial"/>
          <w:b/>
          <w:bCs/>
          <w:sz w:val="24"/>
          <w:szCs w:val="24"/>
        </w:rPr>
      </w:pPr>
      <w:r w:rsidRPr="66FD3469">
        <w:rPr>
          <w:rFonts w:ascii="Arial" w:eastAsia="Times New Roman" w:hAnsi="Arial" w:cs="Arial"/>
          <w:sz w:val="24"/>
          <w:szCs w:val="24"/>
        </w:rPr>
        <w:t xml:space="preserve">If you do not want this accommodation, do not select it. </w:t>
      </w:r>
    </w:p>
    <w:p w14:paraId="272BA00E" w14:textId="41E63829" w:rsidR="33D19B1F" w:rsidRDefault="00294D56" w:rsidP="00901F06">
      <w:pPr>
        <w:jc w:val="center"/>
      </w:pPr>
      <w:r w:rsidRPr="00294D56">
        <w:rPr>
          <w:noProof/>
        </w:rPr>
        <w:drawing>
          <wp:inline distT="0" distB="0" distL="0" distR="0" wp14:anchorId="18493DB4" wp14:editId="5069D830">
            <wp:extent cx="3640783" cy="2425002"/>
            <wp:effectExtent l="0" t="0" r="0" b="0"/>
            <wp:docPr id="601038110" name="Picture 1" descr="Figure Five: On the Knight’s Access Portal “Add Request’s Page”, under the “SELECT ACCOMMODATIONS” section on the right side of the screen, “*AEAA-Student Initiated” accommodation is selected and circled in red. On the left side of the screen, on the “FINAL STEP” section, the checkbox is also selected and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38110" name="Picture 1" descr="Figure Five: On the Knight’s Access Portal “Add Request’s Page”, under the “SELECT ACCOMMODATIONS” section on the right side of the screen, “*AEAA-Student Initiated” accommodation is selected and circled in red. On the left side of the screen, on the “FINAL STEP” section, the checkbox is also selected and circled in red. "/>
                    <pic:cNvPicPr/>
                  </pic:nvPicPr>
                  <pic:blipFill rotWithShape="1">
                    <a:blip r:embed="rId15"/>
                    <a:srcRect t="1988" r="28846"/>
                    <a:stretch/>
                  </pic:blipFill>
                  <pic:spPr bwMode="auto">
                    <a:xfrm>
                      <a:off x="0" y="0"/>
                      <a:ext cx="3640783" cy="2425002"/>
                    </a:xfrm>
                    <a:prstGeom prst="rect">
                      <a:avLst/>
                    </a:prstGeom>
                    <a:ln>
                      <a:noFill/>
                    </a:ln>
                    <a:extLst>
                      <a:ext uri="{53640926-AAD7-44D8-BBD7-CCE9431645EC}">
                        <a14:shadowObscured xmlns:a14="http://schemas.microsoft.com/office/drawing/2010/main"/>
                      </a:ext>
                    </a:extLst>
                  </pic:spPr>
                </pic:pic>
              </a:graphicData>
            </a:graphic>
          </wp:inline>
        </w:drawing>
      </w:r>
    </w:p>
    <w:p w14:paraId="761CC37D" w14:textId="145B27B1" w:rsidR="009E6BC5" w:rsidRPr="00171801" w:rsidRDefault="009E6BC5" w:rsidP="66FD3469">
      <w:pPr>
        <w:jc w:val="center"/>
        <w:rPr>
          <w:rFonts w:ascii="Arial" w:eastAsia="Arial" w:hAnsi="Arial" w:cs="Arial"/>
          <w:i/>
          <w:iCs/>
          <w:color w:val="227ACB"/>
          <w:sz w:val="20"/>
          <w:szCs w:val="20"/>
        </w:rPr>
      </w:pPr>
      <w:r w:rsidRPr="66FD3469">
        <w:rPr>
          <w:rFonts w:ascii="Arial" w:eastAsia="Arial" w:hAnsi="Arial" w:cs="Arial"/>
          <w:i/>
          <w:iCs/>
          <w:color w:val="227ACB"/>
          <w:sz w:val="20"/>
          <w:szCs w:val="20"/>
        </w:rPr>
        <w:t xml:space="preserve">Figure Five: </w:t>
      </w:r>
      <w:r w:rsidR="00171801" w:rsidRPr="66FD3469">
        <w:rPr>
          <w:rFonts w:ascii="Arial" w:eastAsia="Arial" w:hAnsi="Arial" w:cs="Arial"/>
          <w:i/>
          <w:iCs/>
          <w:color w:val="227ACB"/>
          <w:sz w:val="20"/>
          <w:szCs w:val="20"/>
        </w:rPr>
        <w:t xml:space="preserve">On the Knight’s Access Portal </w:t>
      </w:r>
      <w:r w:rsidR="00161CCD" w:rsidRPr="66FD3469">
        <w:rPr>
          <w:rFonts w:ascii="Arial" w:eastAsia="Arial" w:hAnsi="Arial" w:cs="Arial"/>
          <w:i/>
          <w:iCs/>
          <w:color w:val="227ACB"/>
          <w:sz w:val="20"/>
          <w:szCs w:val="20"/>
        </w:rPr>
        <w:t xml:space="preserve">“Add Request’s Page”, </w:t>
      </w:r>
      <w:r w:rsidR="00463DE8" w:rsidRPr="66FD3469">
        <w:rPr>
          <w:rFonts w:ascii="Arial" w:eastAsia="Arial" w:hAnsi="Arial" w:cs="Arial"/>
          <w:i/>
          <w:iCs/>
          <w:color w:val="227ACB"/>
          <w:sz w:val="20"/>
          <w:szCs w:val="20"/>
        </w:rPr>
        <w:t xml:space="preserve">under </w:t>
      </w:r>
      <w:r w:rsidR="00161CCD" w:rsidRPr="66FD3469">
        <w:rPr>
          <w:rFonts w:ascii="Arial" w:eastAsia="Arial" w:hAnsi="Arial" w:cs="Arial"/>
          <w:i/>
          <w:iCs/>
          <w:color w:val="227ACB"/>
          <w:sz w:val="20"/>
          <w:szCs w:val="20"/>
        </w:rPr>
        <w:t>the “SELECT ACCOMMODAT</w:t>
      </w:r>
      <w:r w:rsidR="00463DE8" w:rsidRPr="66FD3469">
        <w:rPr>
          <w:rFonts w:ascii="Arial" w:eastAsia="Arial" w:hAnsi="Arial" w:cs="Arial"/>
          <w:i/>
          <w:iCs/>
          <w:color w:val="227ACB"/>
          <w:sz w:val="20"/>
          <w:szCs w:val="20"/>
        </w:rPr>
        <w:t xml:space="preserve">IONS” section on the right side of the screen, </w:t>
      </w:r>
      <w:r w:rsidR="00B6230A" w:rsidRPr="66FD3469">
        <w:rPr>
          <w:rFonts w:ascii="Arial" w:eastAsia="Arial" w:hAnsi="Arial" w:cs="Arial"/>
          <w:i/>
          <w:iCs/>
          <w:color w:val="227ACB"/>
          <w:sz w:val="20"/>
          <w:szCs w:val="20"/>
        </w:rPr>
        <w:t xml:space="preserve">“*AEAA-Student Initiated” </w:t>
      </w:r>
      <w:r w:rsidRPr="66FD3469">
        <w:rPr>
          <w:rFonts w:ascii="Arial" w:eastAsia="Arial" w:hAnsi="Arial" w:cs="Arial"/>
          <w:i/>
          <w:iCs/>
          <w:color w:val="227ACB"/>
          <w:sz w:val="20"/>
          <w:szCs w:val="20"/>
        </w:rPr>
        <w:t>accommodation</w:t>
      </w:r>
      <w:r w:rsidR="00CB4A27" w:rsidRPr="66FD3469">
        <w:rPr>
          <w:rFonts w:ascii="Arial" w:eastAsia="Arial" w:hAnsi="Arial" w:cs="Arial"/>
          <w:i/>
          <w:iCs/>
          <w:color w:val="227ACB"/>
          <w:sz w:val="20"/>
          <w:szCs w:val="20"/>
        </w:rPr>
        <w:t xml:space="preserve"> is selected and circled in red. On t</w:t>
      </w:r>
      <w:r w:rsidR="00944841" w:rsidRPr="66FD3469">
        <w:rPr>
          <w:rFonts w:ascii="Arial" w:eastAsia="Arial" w:hAnsi="Arial" w:cs="Arial"/>
          <w:i/>
          <w:iCs/>
          <w:color w:val="227ACB"/>
          <w:sz w:val="20"/>
          <w:szCs w:val="20"/>
        </w:rPr>
        <w:t>he</w:t>
      </w:r>
      <w:r w:rsidR="00CB4A27" w:rsidRPr="66FD3469">
        <w:rPr>
          <w:rFonts w:ascii="Arial" w:eastAsia="Arial" w:hAnsi="Arial" w:cs="Arial"/>
          <w:i/>
          <w:iCs/>
          <w:color w:val="227ACB"/>
          <w:sz w:val="20"/>
          <w:szCs w:val="20"/>
        </w:rPr>
        <w:t xml:space="preserve"> left side of the screen, on the “FINAL STEP” sect</w:t>
      </w:r>
      <w:r w:rsidR="00497E07" w:rsidRPr="66FD3469">
        <w:rPr>
          <w:rFonts w:ascii="Arial" w:eastAsia="Arial" w:hAnsi="Arial" w:cs="Arial"/>
          <w:i/>
          <w:iCs/>
          <w:color w:val="227ACB"/>
          <w:sz w:val="20"/>
          <w:szCs w:val="20"/>
        </w:rPr>
        <w:t xml:space="preserve">ion, the checkbox is also selected and circled in red. </w:t>
      </w:r>
    </w:p>
    <w:p w14:paraId="34915B0D" w14:textId="77777777" w:rsidR="00D16028" w:rsidRPr="00D16028" w:rsidRDefault="00D16028" w:rsidP="00D16028">
      <w:pPr>
        <w:pStyle w:val="ListParagraph"/>
        <w:ind w:left="1800"/>
        <w:rPr>
          <w:rFonts w:ascii="Arial" w:eastAsia="Times New Roman" w:hAnsi="Arial" w:cs="Arial"/>
          <w:b/>
          <w:bCs/>
          <w:sz w:val="20"/>
          <w:szCs w:val="20"/>
        </w:rPr>
      </w:pPr>
    </w:p>
    <w:p w14:paraId="60559883" w14:textId="195AB128" w:rsidR="00442308" w:rsidRDefault="004D0366" w:rsidP="66FD3469">
      <w:pPr>
        <w:pStyle w:val="ListParagraph"/>
        <w:numPr>
          <w:ilvl w:val="0"/>
          <w:numId w:val="5"/>
        </w:numPr>
        <w:spacing w:after="0"/>
        <w:rPr>
          <w:rFonts w:ascii="Arial" w:eastAsia="Times New Roman" w:hAnsi="Arial" w:cs="Arial"/>
          <w:sz w:val="24"/>
          <w:szCs w:val="24"/>
        </w:rPr>
      </w:pPr>
      <w:r w:rsidRPr="66FD3469">
        <w:rPr>
          <w:rFonts w:ascii="Arial" w:eastAsia="Times New Roman" w:hAnsi="Arial" w:cs="Arial"/>
          <w:sz w:val="24"/>
          <w:szCs w:val="24"/>
        </w:rPr>
        <w:t xml:space="preserve">After submitting your Course Accessibility Letter, you can contact your professor as soon as possible </w:t>
      </w:r>
      <w:r w:rsidR="00C26EBD" w:rsidRPr="66FD3469">
        <w:rPr>
          <w:rFonts w:ascii="Arial" w:eastAsia="Times New Roman" w:hAnsi="Arial" w:cs="Arial"/>
          <w:sz w:val="24"/>
          <w:szCs w:val="24"/>
        </w:rPr>
        <w:t xml:space="preserve">to begin creating an AEAA plan. </w:t>
      </w:r>
    </w:p>
    <w:p w14:paraId="5BAFE4B5" w14:textId="7F0BB4E4" w:rsidR="00C26EBD" w:rsidRDefault="00C26EBD" w:rsidP="66FD3469">
      <w:pPr>
        <w:pStyle w:val="ListParagraph"/>
        <w:numPr>
          <w:ilvl w:val="0"/>
          <w:numId w:val="6"/>
        </w:numPr>
        <w:spacing w:after="0"/>
        <w:rPr>
          <w:rFonts w:ascii="Arial" w:eastAsia="Times New Roman" w:hAnsi="Arial" w:cs="Arial"/>
          <w:sz w:val="24"/>
          <w:szCs w:val="24"/>
        </w:rPr>
      </w:pPr>
      <w:r w:rsidRPr="66FD3469">
        <w:rPr>
          <w:rFonts w:ascii="Arial" w:eastAsia="Times New Roman" w:hAnsi="Arial" w:cs="Arial"/>
          <w:sz w:val="24"/>
          <w:szCs w:val="24"/>
        </w:rPr>
        <w:t xml:space="preserve">To use AEAA, you must create a plan with your professor BEFORE using the accommodation. </w:t>
      </w:r>
    </w:p>
    <w:p w14:paraId="3755E102" w14:textId="69C1A221" w:rsidR="008D330D" w:rsidRPr="008D330D" w:rsidRDefault="008D330D" w:rsidP="66FD3469">
      <w:pPr>
        <w:numPr>
          <w:ilvl w:val="1"/>
          <w:numId w:val="6"/>
        </w:numPr>
        <w:spacing w:after="0"/>
        <w:rPr>
          <w:rFonts w:ascii="Arial" w:eastAsia="Times New Roman" w:hAnsi="Arial" w:cs="Arial"/>
          <w:sz w:val="24"/>
          <w:szCs w:val="24"/>
        </w:rPr>
      </w:pPr>
      <w:r w:rsidRPr="66FD3469">
        <w:rPr>
          <w:rFonts w:ascii="Arial" w:eastAsia="Times New Roman" w:hAnsi="Arial" w:cs="Arial"/>
          <w:sz w:val="24"/>
          <w:szCs w:val="24"/>
        </w:rPr>
        <w:t>To assist</w:t>
      </w:r>
      <w:r w:rsidR="5A646E91" w:rsidRPr="66FD3469">
        <w:rPr>
          <w:rFonts w:ascii="Arial" w:eastAsia="Times New Roman" w:hAnsi="Arial" w:cs="Arial"/>
          <w:sz w:val="24"/>
          <w:szCs w:val="24"/>
        </w:rPr>
        <w:t xml:space="preserve"> with creating the plan on your own</w:t>
      </w:r>
      <w:r w:rsidRPr="66FD3469">
        <w:rPr>
          <w:rFonts w:ascii="Arial" w:eastAsia="Times New Roman" w:hAnsi="Arial" w:cs="Arial"/>
          <w:sz w:val="24"/>
          <w:szCs w:val="24"/>
        </w:rPr>
        <w:t>, you may want to use the SAS-provided form. A link is provided within th</w:t>
      </w:r>
      <w:r w:rsidR="6FA175A1" w:rsidRPr="66FD3469">
        <w:rPr>
          <w:rFonts w:ascii="Arial" w:eastAsia="Times New Roman" w:hAnsi="Arial" w:cs="Arial"/>
          <w:sz w:val="24"/>
          <w:szCs w:val="24"/>
        </w:rPr>
        <w:t>e</w:t>
      </w:r>
      <w:r w:rsidRPr="66FD3469">
        <w:rPr>
          <w:rFonts w:ascii="Arial" w:eastAsia="Times New Roman" w:hAnsi="Arial" w:cs="Arial"/>
          <w:sz w:val="24"/>
          <w:szCs w:val="24"/>
        </w:rPr>
        <w:t xml:space="preserve"> accommodation description in the Course Accessibility Letter</w:t>
      </w:r>
      <w:r w:rsidR="77A70EE1" w:rsidRPr="66FD3469">
        <w:rPr>
          <w:rFonts w:ascii="Arial" w:eastAsia="Times New Roman" w:hAnsi="Arial" w:cs="Arial"/>
          <w:sz w:val="24"/>
          <w:szCs w:val="24"/>
        </w:rPr>
        <w:t xml:space="preserve"> and on our </w:t>
      </w:r>
      <w:hyperlink r:id="rId16">
        <w:r w:rsidR="77A70EE1" w:rsidRPr="66FD3469">
          <w:rPr>
            <w:rStyle w:val="Hyperlink"/>
            <w:rFonts w:ascii="Arial" w:eastAsia="Times New Roman" w:hAnsi="Arial" w:cs="Arial"/>
            <w:sz w:val="24"/>
            <w:szCs w:val="24"/>
          </w:rPr>
          <w:t>website</w:t>
        </w:r>
      </w:hyperlink>
      <w:r w:rsidR="77A70EE1" w:rsidRPr="66FD3469">
        <w:rPr>
          <w:rFonts w:ascii="Arial" w:eastAsia="Times New Roman" w:hAnsi="Arial" w:cs="Arial"/>
          <w:sz w:val="24"/>
          <w:szCs w:val="24"/>
        </w:rPr>
        <w:t>.</w:t>
      </w:r>
    </w:p>
    <w:p w14:paraId="2B705DDD" w14:textId="4E332FC0" w:rsidR="001125CF" w:rsidRPr="00BE2D7A" w:rsidRDefault="00C26EBD" w:rsidP="66FD3469">
      <w:pPr>
        <w:pStyle w:val="ListParagraph"/>
        <w:numPr>
          <w:ilvl w:val="0"/>
          <w:numId w:val="6"/>
        </w:numPr>
        <w:spacing w:after="0"/>
        <w:rPr>
          <w:rFonts w:ascii="Arial" w:eastAsia="Times New Roman" w:hAnsi="Arial" w:cs="Arial"/>
          <w:sz w:val="24"/>
          <w:szCs w:val="24"/>
        </w:rPr>
      </w:pPr>
      <w:r w:rsidRPr="66FD3469">
        <w:rPr>
          <w:rFonts w:ascii="Arial" w:eastAsia="Times New Roman" w:hAnsi="Arial" w:cs="Arial"/>
          <w:sz w:val="24"/>
          <w:szCs w:val="24"/>
        </w:rPr>
        <w:t xml:space="preserve">If you have any issues with creating a plan with your professor, you can email </w:t>
      </w:r>
      <w:hyperlink r:id="rId17">
        <w:r w:rsidRPr="66FD3469">
          <w:rPr>
            <w:rStyle w:val="Hyperlink"/>
            <w:rFonts w:ascii="Arial" w:eastAsia="Times New Roman" w:hAnsi="Arial" w:cs="Arial"/>
            <w:sz w:val="24"/>
            <w:szCs w:val="24"/>
          </w:rPr>
          <w:t>sas@ucf.edu</w:t>
        </w:r>
      </w:hyperlink>
      <w:r w:rsidRPr="66FD3469">
        <w:rPr>
          <w:rFonts w:ascii="Arial" w:eastAsia="Times New Roman" w:hAnsi="Arial" w:cs="Arial"/>
          <w:sz w:val="24"/>
          <w:szCs w:val="24"/>
        </w:rPr>
        <w:t xml:space="preserve"> with any questions or concerns. </w:t>
      </w:r>
    </w:p>
    <w:p w14:paraId="79915572" w14:textId="04FCA353" w:rsidR="66FD3469" w:rsidRDefault="66FD3469" w:rsidP="66FD3469">
      <w:pPr>
        <w:rPr>
          <w:sz w:val="24"/>
          <w:szCs w:val="24"/>
        </w:rPr>
      </w:pPr>
    </w:p>
    <w:p w14:paraId="5071BB20" w14:textId="46AEA86A" w:rsidR="66FD3469" w:rsidRDefault="66FD3469" w:rsidP="66FD3469">
      <w:pPr>
        <w:rPr>
          <w:sz w:val="24"/>
          <w:szCs w:val="24"/>
        </w:rPr>
      </w:pPr>
    </w:p>
    <w:p w14:paraId="26D776DA" w14:textId="45A35C2A" w:rsidR="00252A1C" w:rsidRPr="00901F06" w:rsidRDefault="008B24A4" w:rsidP="00F46C88">
      <w:pPr>
        <w:spacing w:after="0"/>
        <w:jc w:val="center"/>
        <w:rPr>
          <w:rFonts w:ascii="Arial" w:eastAsia="Times New Roman" w:hAnsi="Arial" w:cs="Arial"/>
          <w:b/>
          <w:bCs/>
          <w:sz w:val="28"/>
          <w:szCs w:val="28"/>
          <w:u w:val="single"/>
        </w:rPr>
      </w:pPr>
      <w:r w:rsidRPr="66FD3469">
        <w:rPr>
          <w:rFonts w:ascii="Arial" w:eastAsia="Times New Roman" w:hAnsi="Arial" w:cs="Arial"/>
          <w:b/>
          <w:bCs/>
          <w:color w:val="C00000"/>
          <w:sz w:val="28"/>
          <w:szCs w:val="28"/>
          <w:u w:val="single"/>
        </w:rPr>
        <w:t>AEAA</w:t>
      </w:r>
      <w:r w:rsidR="00C34CA7" w:rsidRPr="66FD3469">
        <w:rPr>
          <w:rFonts w:ascii="Arial" w:eastAsia="Times New Roman" w:hAnsi="Arial" w:cs="Arial"/>
          <w:b/>
          <w:bCs/>
          <w:color w:val="C00000"/>
          <w:sz w:val="28"/>
          <w:szCs w:val="28"/>
          <w:u w:val="single"/>
        </w:rPr>
        <w:t xml:space="preserve"> - Coordinated</w:t>
      </w:r>
      <w:r w:rsidRPr="66FD3469">
        <w:rPr>
          <w:rFonts w:ascii="Arial" w:eastAsia="Times New Roman" w:hAnsi="Arial" w:cs="Arial"/>
          <w:b/>
          <w:bCs/>
          <w:color w:val="C00000"/>
          <w:sz w:val="28"/>
          <w:szCs w:val="28"/>
          <w:u w:val="single"/>
        </w:rPr>
        <w:t xml:space="preserve"> Through SAS </w:t>
      </w:r>
      <w:r w:rsidR="00252A1C" w:rsidRPr="66FD3469">
        <w:rPr>
          <w:rFonts w:ascii="Arial" w:eastAsia="Times New Roman" w:hAnsi="Arial" w:cs="Arial"/>
          <w:b/>
          <w:bCs/>
          <w:color w:val="C00000"/>
          <w:sz w:val="28"/>
          <w:szCs w:val="28"/>
          <w:u w:val="single"/>
        </w:rPr>
        <w:t>Option</w:t>
      </w:r>
    </w:p>
    <w:p w14:paraId="0897F112" w14:textId="6AAABFD2" w:rsidR="00252A1C" w:rsidRDefault="00252A1C" w:rsidP="66FD3469">
      <w:pPr>
        <w:pStyle w:val="ListParagraph"/>
        <w:spacing w:after="0"/>
        <w:ind w:left="360"/>
        <w:rPr>
          <w:rFonts w:ascii="Arial" w:eastAsia="Times New Roman" w:hAnsi="Arial" w:cs="Arial"/>
          <w:sz w:val="20"/>
          <w:szCs w:val="20"/>
        </w:rPr>
      </w:pPr>
    </w:p>
    <w:p w14:paraId="77EDAB9B" w14:textId="536A609E" w:rsidR="00252A1C" w:rsidRDefault="00D87933" w:rsidP="66FD3469">
      <w:pPr>
        <w:pStyle w:val="ListParagraph"/>
        <w:numPr>
          <w:ilvl w:val="0"/>
          <w:numId w:val="21"/>
        </w:numPr>
        <w:spacing w:after="0"/>
        <w:ind w:left="360" w:firstLine="0"/>
        <w:rPr>
          <w:rFonts w:ascii="Arial" w:eastAsia="Times New Roman" w:hAnsi="Arial" w:cs="Arial"/>
          <w:sz w:val="24"/>
          <w:szCs w:val="24"/>
        </w:rPr>
      </w:pPr>
      <w:r w:rsidRPr="66FD3469">
        <w:rPr>
          <w:rFonts w:ascii="Arial" w:eastAsia="Times New Roman" w:hAnsi="Arial" w:cs="Arial"/>
          <w:sz w:val="24"/>
          <w:szCs w:val="24"/>
        </w:rPr>
        <w:t xml:space="preserve">Complete the SAS </w:t>
      </w:r>
      <w:hyperlink r:id="rId18">
        <w:r w:rsidRPr="66FD3469">
          <w:rPr>
            <w:rStyle w:val="Hyperlink"/>
            <w:rFonts w:ascii="Arial" w:eastAsia="Times New Roman" w:hAnsi="Arial" w:cs="Arial"/>
            <w:sz w:val="24"/>
            <w:szCs w:val="24"/>
          </w:rPr>
          <w:t>Course Request Form</w:t>
        </w:r>
      </w:hyperlink>
      <w:r w:rsidRPr="66FD3469">
        <w:rPr>
          <w:rFonts w:ascii="Arial" w:eastAsia="Times New Roman" w:hAnsi="Arial" w:cs="Arial"/>
          <w:sz w:val="24"/>
          <w:szCs w:val="24"/>
        </w:rPr>
        <w:t xml:space="preserve"> e</w:t>
      </w:r>
      <w:r w:rsidR="40021D4B" w:rsidRPr="66FD3469">
        <w:rPr>
          <w:rFonts w:ascii="Arial" w:eastAsia="Times New Roman" w:hAnsi="Arial" w:cs="Arial"/>
          <w:sz w:val="24"/>
          <w:szCs w:val="24"/>
        </w:rPr>
        <w:t>ach</w:t>
      </w:r>
      <w:r w:rsidRPr="66FD3469">
        <w:rPr>
          <w:rFonts w:ascii="Arial" w:eastAsia="Times New Roman" w:hAnsi="Arial" w:cs="Arial"/>
          <w:sz w:val="24"/>
          <w:szCs w:val="24"/>
        </w:rPr>
        <w:t xml:space="preserve"> semester</w:t>
      </w:r>
      <w:r w:rsidR="13A7EC29" w:rsidRPr="66FD3469">
        <w:rPr>
          <w:rFonts w:ascii="Arial" w:eastAsia="Times New Roman" w:hAnsi="Arial" w:cs="Arial"/>
          <w:sz w:val="24"/>
          <w:szCs w:val="24"/>
        </w:rPr>
        <w:t xml:space="preserve"> you have classes that you want SAS to work with your professors to create a plan on your behalf.</w:t>
      </w:r>
      <w:r w:rsidR="34B20254" w:rsidRPr="66FD3469">
        <w:rPr>
          <w:rFonts w:ascii="Arial" w:eastAsia="Times New Roman" w:hAnsi="Arial" w:cs="Arial"/>
          <w:sz w:val="24"/>
          <w:szCs w:val="24"/>
        </w:rPr>
        <w:t xml:space="preserve"> </w:t>
      </w:r>
      <w:r w:rsidRPr="66FD3469">
        <w:rPr>
          <w:rFonts w:ascii="Arial" w:eastAsia="Times New Roman" w:hAnsi="Arial" w:cs="Arial"/>
          <w:b/>
          <w:bCs/>
          <w:sz w:val="24"/>
          <w:szCs w:val="24"/>
        </w:rPr>
        <w:t>SAS will not take action until this form is submitted. </w:t>
      </w:r>
    </w:p>
    <w:p w14:paraId="4EAD3010" w14:textId="28BDA523" w:rsidR="66FD3469" w:rsidRDefault="66FD3469" w:rsidP="66FD3469">
      <w:pPr>
        <w:pStyle w:val="ListParagraph"/>
        <w:spacing w:after="0"/>
        <w:ind w:left="360"/>
        <w:rPr>
          <w:rFonts w:ascii="Arial" w:eastAsia="Times New Roman" w:hAnsi="Arial" w:cs="Arial"/>
          <w:sz w:val="24"/>
          <w:szCs w:val="24"/>
        </w:rPr>
      </w:pPr>
    </w:p>
    <w:p w14:paraId="7CFA0EC4" w14:textId="1D358980" w:rsidR="00C412BB" w:rsidRDefault="00C412BB" w:rsidP="003F6EB3">
      <w:pPr>
        <w:jc w:val="center"/>
        <w:rPr>
          <w:rFonts w:ascii="Arial" w:eastAsia="Times New Roman" w:hAnsi="Arial" w:cs="Arial"/>
          <w:sz w:val="20"/>
          <w:szCs w:val="20"/>
        </w:rPr>
      </w:pPr>
      <w:r w:rsidRPr="00C412BB">
        <w:rPr>
          <w:rFonts w:ascii="Arial" w:eastAsia="Times New Roman" w:hAnsi="Arial" w:cs="Arial"/>
          <w:noProof/>
          <w:sz w:val="20"/>
          <w:szCs w:val="20"/>
        </w:rPr>
        <w:drawing>
          <wp:inline distT="0" distB="0" distL="0" distR="0" wp14:anchorId="29E8AB40" wp14:editId="5A1334E7">
            <wp:extent cx="4072709" cy="3076506"/>
            <wp:effectExtent l="0" t="0" r="0" b="0"/>
            <wp:docPr id="1319998384" name="Picture 1" descr="Figure Six: Screenshot of the AEAA Course Request form link to request AEAA - Coordinated Through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98384" name="Picture 1" descr="Figure Six: Screenshot of the AEAA Course Request form link to request AEAA - Coordinated Through SAS"/>
                    <pic:cNvPicPr/>
                  </pic:nvPicPr>
                  <pic:blipFill rotWithShape="1">
                    <a:blip r:embed="rId19"/>
                    <a:srcRect l="34301" t="14531" r="12850" b="26007"/>
                    <a:stretch/>
                  </pic:blipFill>
                  <pic:spPr bwMode="auto">
                    <a:xfrm>
                      <a:off x="0" y="0"/>
                      <a:ext cx="4072709" cy="3076506"/>
                    </a:xfrm>
                    <a:prstGeom prst="rect">
                      <a:avLst/>
                    </a:prstGeom>
                    <a:ln>
                      <a:noFill/>
                    </a:ln>
                    <a:extLst>
                      <a:ext uri="{53640926-AAD7-44D8-BBD7-CCE9431645EC}">
                        <a14:shadowObscured xmlns:a14="http://schemas.microsoft.com/office/drawing/2010/main"/>
                      </a:ext>
                    </a:extLst>
                  </pic:spPr>
                </pic:pic>
              </a:graphicData>
            </a:graphic>
          </wp:inline>
        </w:drawing>
      </w:r>
    </w:p>
    <w:p w14:paraId="09A79052" w14:textId="76830C11" w:rsidR="00497E07" w:rsidRPr="00497E07" w:rsidRDefault="00497E07" w:rsidP="4692A0D8">
      <w:pPr>
        <w:jc w:val="center"/>
        <w:rPr>
          <w:rFonts w:ascii="Arial" w:eastAsia="Times New Roman" w:hAnsi="Arial" w:cs="Arial"/>
          <w:i/>
          <w:iCs/>
          <w:color w:val="227ACB"/>
          <w:sz w:val="24"/>
          <w:szCs w:val="24"/>
        </w:rPr>
      </w:pPr>
      <w:r w:rsidRPr="4692A0D8">
        <w:rPr>
          <w:rFonts w:ascii="Arial" w:eastAsia="Times New Roman" w:hAnsi="Arial" w:cs="Arial"/>
          <w:i/>
          <w:iCs/>
          <w:color w:val="227ACB"/>
          <w:sz w:val="24"/>
          <w:szCs w:val="24"/>
        </w:rPr>
        <w:t>Fi</w:t>
      </w:r>
      <w:r w:rsidRPr="4692A0D8">
        <w:rPr>
          <w:rFonts w:ascii="Arial" w:eastAsia="Times New Roman" w:hAnsi="Arial" w:cs="Arial"/>
          <w:i/>
          <w:iCs/>
          <w:color w:val="227ACB"/>
          <w:sz w:val="20"/>
          <w:szCs w:val="20"/>
        </w:rPr>
        <w:t>gure Six: The AEAA Course Request form link to request the AEAA - Coordinated Through SAS accommodation.</w:t>
      </w:r>
      <w:r>
        <w:br/>
      </w:r>
    </w:p>
    <w:p w14:paraId="7185CB1B" w14:textId="2810ABD9" w:rsidR="66FD3469" w:rsidRDefault="66FD3469">
      <w:r>
        <w:br w:type="page"/>
      </w:r>
    </w:p>
    <w:p w14:paraId="507844FB" w14:textId="77777777" w:rsidR="00252A1C" w:rsidRDefault="00D87933" w:rsidP="66FD3469">
      <w:pPr>
        <w:pStyle w:val="ListParagraph"/>
        <w:numPr>
          <w:ilvl w:val="0"/>
          <w:numId w:val="21"/>
        </w:numPr>
        <w:rPr>
          <w:rFonts w:ascii="Arial" w:eastAsia="Times New Roman" w:hAnsi="Arial" w:cs="Arial"/>
          <w:sz w:val="24"/>
          <w:szCs w:val="24"/>
        </w:rPr>
      </w:pPr>
      <w:r w:rsidRPr="66FD3469">
        <w:rPr>
          <w:rFonts w:ascii="Arial" w:eastAsia="Times New Roman" w:hAnsi="Arial" w:cs="Arial"/>
          <w:sz w:val="24"/>
          <w:szCs w:val="24"/>
        </w:rPr>
        <w:t>Once the form is received, SAS will update your Course Accessibility Letter to notify your professor(s) that SAS will coordinate your AEAA plan(s). </w:t>
      </w:r>
    </w:p>
    <w:p w14:paraId="61EEA46A" w14:textId="77777777" w:rsidR="00252A1C" w:rsidRDefault="008D330D" w:rsidP="66FD3469">
      <w:pPr>
        <w:pStyle w:val="ListParagraph"/>
        <w:numPr>
          <w:ilvl w:val="0"/>
          <w:numId w:val="12"/>
        </w:numPr>
        <w:rPr>
          <w:rFonts w:ascii="Arial" w:eastAsia="Times New Roman" w:hAnsi="Arial" w:cs="Arial"/>
          <w:sz w:val="24"/>
          <w:szCs w:val="24"/>
        </w:rPr>
      </w:pPr>
      <w:r w:rsidRPr="66FD3469">
        <w:rPr>
          <w:rFonts w:ascii="Arial" w:eastAsia="Times New Roman" w:hAnsi="Arial" w:cs="Arial"/>
          <w:sz w:val="24"/>
          <w:szCs w:val="24"/>
        </w:rPr>
        <w:t xml:space="preserve">Remember that you should not select AEAA - Student Initiated Accommodation if you would like SAS to work with your professors for you. </w:t>
      </w:r>
    </w:p>
    <w:p w14:paraId="29161742" w14:textId="5A3BA523" w:rsidR="008B24A4" w:rsidRDefault="008B24A4" w:rsidP="66FD3469">
      <w:pPr>
        <w:pStyle w:val="ListParagraph"/>
        <w:numPr>
          <w:ilvl w:val="0"/>
          <w:numId w:val="12"/>
        </w:numPr>
        <w:rPr>
          <w:rFonts w:ascii="Arial" w:eastAsia="Times New Roman" w:hAnsi="Arial" w:cs="Arial"/>
          <w:sz w:val="24"/>
          <w:szCs w:val="24"/>
        </w:rPr>
      </w:pPr>
      <w:r w:rsidRPr="66FD3469">
        <w:rPr>
          <w:rFonts w:ascii="Arial" w:eastAsia="Times New Roman" w:hAnsi="Arial" w:cs="Arial"/>
          <w:b/>
          <w:bCs/>
          <w:sz w:val="24"/>
          <w:szCs w:val="24"/>
        </w:rPr>
        <w:t>You will need to complete this form every semester</w:t>
      </w:r>
      <w:r w:rsidRPr="66FD3469">
        <w:rPr>
          <w:rFonts w:ascii="Arial" w:eastAsia="Times New Roman" w:hAnsi="Arial" w:cs="Arial"/>
          <w:sz w:val="24"/>
          <w:szCs w:val="24"/>
        </w:rPr>
        <w:t>. If you do not complete this form, your professor will not be able to provide you with any assignment, exam, or attenda</w:t>
      </w:r>
      <w:r w:rsidR="009E56F9" w:rsidRPr="66FD3469">
        <w:rPr>
          <w:rFonts w:ascii="Arial" w:eastAsia="Times New Roman" w:hAnsi="Arial" w:cs="Arial"/>
          <w:sz w:val="24"/>
          <w:szCs w:val="24"/>
        </w:rPr>
        <w:t>nce adjustments.</w:t>
      </w:r>
    </w:p>
    <w:p w14:paraId="0C66FCFA" w14:textId="52B9C094" w:rsidR="78C84C3A" w:rsidRDefault="00A433BF" w:rsidP="672973B7">
      <w:pPr>
        <w:ind w:left="720"/>
        <w:jc w:val="center"/>
      </w:pPr>
      <w:r w:rsidRPr="00A433BF">
        <w:rPr>
          <w:noProof/>
        </w:rPr>
        <w:drawing>
          <wp:inline distT="0" distB="0" distL="0" distR="0" wp14:anchorId="3B1DC907" wp14:editId="188DCC5A">
            <wp:extent cx="2314575" cy="3173398"/>
            <wp:effectExtent l="0" t="0" r="0" b="0"/>
            <wp:docPr id="413505778" name="Picture 1" descr="Figure Seven: Screenshot of AEAA - Coordinated Through SAS on a class accommodation list after SAS staff manually adds this accommodation for th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5778" name="Picture 1" descr="Figure Seven: Screenshot of AEAA - Coordinated Through SAS on a class accommodation list after SAS staff manually adds this accommodation for the student. "/>
                    <pic:cNvPicPr/>
                  </pic:nvPicPr>
                  <pic:blipFill rotWithShape="1">
                    <a:blip r:embed="rId20"/>
                    <a:srcRect b="20163"/>
                    <a:stretch/>
                  </pic:blipFill>
                  <pic:spPr bwMode="auto">
                    <a:xfrm>
                      <a:off x="0" y="0"/>
                      <a:ext cx="2314575" cy="3173398"/>
                    </a:xfrm>
                    <a:prstGeom prst="rect">
                      <a:avLst/>
                    </a:prstGeom>
                    <a:ln>
                      <a:noFill/>
                    </a:ln>
                    <a:extLst>
                      <a:ext uri="{53640926-AAD7-44D8-BBD7-CCE9431645EC}">
                        <a14:shadowObscured xmlns:a14="http://schemas.microsoft.com/office/drawing/2010/main"/>
                      </a:ext>
                    </a:extLst>
                  </pic:spPr>
                </pic:pic>
              </a:graphicData>
            </a:graphic>
          </wp:inline>
        </w:drawing>
      </w:r>
    </w:p>
    <w:p w14:paraId="07B45F7F" w14:textId="79E4ED5A" w:rsidR="00497E07" w:rsidRPr="00497E07" w:rsidRDefault="00497E07" w:rsidP="6123102B">
      <w:pPr>
        <w:ind w:left="720"/>
        <w:jc w:val="center"/>
        <w:rPr>
          <w:rFonts w:ascii="Arial" w:eastAsia="Arial" w:hAnsi="Arial" w:cs="Arial"/>
          <w:i/>
          <w:iCs/>
          <w:color w:val="227ACB"/>
          <w:sz w:val="24"/>
          <w:szCs w:val="24"/>
        </w:rPr>
      </w:pPr>
      <w:r w:rsidRPr="6123102B">
        <w:rPr>
          <w:rFonts w:ascii="Arial" w:eastAsia="Arial" w:hAnsi="Arial" w:cs="Arial"/>
          <w:i/>
          <w:iCs/>
          <w:color w:val="227ACB"/>
          <w:sz w:val="20"/>
          <w:szCs w:val="20"/>
        </w:rPr>
        <w:t>Figure Seven: Screenshot of AEAA - Coordinated Through SAS on a class accommodation list after SAS staff manually adds this accommodation for the student</w:t>
      </w:r>
      <w:r w:rsidRPr="6123102B">
        <w:rPr>
          <w:rFonts w:ascii="Arial" w:eastAsia="Arial" w:hAnsi="Arial" w:cs="Arial"/>
          <w:i/>
          <w:iCs/>
          <w:color w:val="227ACB"/>
          <w:sz w:val="24"/>
          <w:szCs w:val="24"/>
        </w:rPr>
        <w:t>.</w:t>
      </w:r>
    </w:p>
    <w:p w14:paraId="69B8F32A" w14:textId="363AE56F" w:rsidR="66FD3469" w:rsidRDefault="66FD3469" w:rsidP="66FD3469">
      <w:pPr>
        <w:pStyle w:val="ListParagraph"/>
        <w:rPr>
          <w:rFonts w:ascii="Arial" w:eastAsia="Times New Roman" w:hAnsi="Arial" w:cs="Arial"/>
          <w:sz w:val="20"/>
          <w:szCs w:val="20"/>
        </w:rPr>
      </w:pPr>
    </w:p>
    <w:p w14:paraId="75047A82" w14:textId="0C4926FF" w:rsidR="001125CF" w:rsidRDefault="00D87933" w:rsidP="66FD3469">
      <w:pPr>
        <w:pStyle w:val="ListParagraph"/>
        <w:numPr>
          <w:ilvl w:val="0"/>
          <w:numId w:val="21"/>
        </w:numPr>
        <w:rPr>
          <w:rFonts w:ascii="Arial" w:eastAsia="Times New Roman" w:hAnsi="Arial" w:cs="Arial"/>
          <w:sz w:val="24"/>
          <w:szCs w:val="24"/>
        </w:rPr>
      </w:pPr>
      <w:r w:rsidRPr="66FD3469">
        <w:rPr>
          <w:rFonts w:ascii="Arial" w:eastAsia="Times New Roman" w:hAnsi="Arial" w:cs="Arial"/>
          <w:sz w:val="24"/>
          <w:szCs w:val="24"/>
        </w:rPr>
        <w:t xml:space="preserve">SAS </w:t>
      </w:r>
      <w:r w:rsidR="70CDFB76" w:rsidRPr="66FD3469">
        <w:rPr>
          <w:rFonts w:ascii="Arial" w:eastAsia="Times New Roman" w:hAnsi="Arial" w:cs="Arial"/>
          <w:sz w:val="24"/>
          <w:szCs w:val="24"/>
        </w:rPr>
        <w:t xml:space="preserve">typically </w:t>
      </w:r>
      <w:r w:rsidRPr="66FD3469">
        <w:rPr>
          <w:rFonts w:ascii="Arial" w:eastAsia="Times New Roman" w:hAnsi="Arial" w:cs="Arial"/>
          <w:sz w:val="24"/>
          <w:szCs w:val="24"/>
        </w:rPr>
        <w:t xml:space="preserve">begins creating AEAA plans </w:t>
      </w:r>
      <w:r w:rsidRPr="66FD3469">
        <w:rPr>
          <w:rFonts w:ascii="Arial" w:eastAsia="Times New Roman" w:hAnsi="Arial" w:cs="Arial"/>
          <w:b/>
          <w:bCs/>
          <w:sz w:val="24"/>
          <w:szCs w:val="24"/>
        </w:rPr>
        <w:t>after</w:t>
      </w:r>
      <w:r w:rsidRPr="66FD3469">
        <w:rPr>
          <w:rFonts w:ascii="Arial" w:eastAsia="Times New Roman" w:hAnsi="Arial" w:cs="Arial"/>
          <w:sz w:val="24"/>
          <w:szCs w:val="24"/>
        </w:rPr>
        <w:t xml:space="preserve"> the add/drop period and may take </w:t>
      </w:r>
      <w:r w:rsidRPr="66FD3469">
        <w:rPr>
          <w:rFonts w:ascii="Arial" w:eastAsia="Times New Roman" w:hAnsi="Arial" w:cs="Arial"/>
          <w:b/>
          <w:bCs/>
          <w:sz w:val="24"/>
          <w:szCs w:val="24"/>
        </w:rPr>
        <w:t>up to 10 days</w:t>
      </w:r>
      <w:r w:rsidRPr="66FD3469">
        <w:rPr>
          <w:rFonts w:ascii="Arial" w:eastAsia="Times New Roman" w:hAnsi="Arial" w:cs="Arial"/>
          <w:sz w:val="24"/>
          <w:szCs w:val="24"/>
        </w:rPr>
        <w:t xml:space="preserve"> to complete. </w:t>
      </w:r>
    </w:p>
    <w:p w14:paraId="4991C186" w14:textId="1649C3C4" w:rsidR="66FD3469" w:rsidRDefault="66FD3469" w:rsidP="66FD3469">
      <w:pPr>
        <w:pStyle w:val="ListParagraph"/>
        <w:rPr>
          <w:rFonts w:ascii="Arial" w:eastAsia="Times New Roman" w:hAnsi="Arial" w:cs="Arial"/>
          <w:sz w:val="24"/>
          <w:szCs w:val="24"/>
        </w:rPr>
      </w:pPr>
    </w:p>
    <w:p w14:paraId="6B48F798" w14:textId="630CB4DF" w:rsidR="594447E8" w:rsidRPr="00E47906" w:rsidRDefault="00C412BB" w:rsidP="66FD3469">
      <w:pPr>
        <w:pStyle w:val="ListParagraph"/>
        <w:numPr>
          <w:ilvl w:val="0"/>
          <w:numId w:val="21"/>
        </w:numPr>
        <w:rPr>
          <w:rFonts w:ascii="Arial" w:eastAsia="Times New Roman" w:hAnsi="Arial" w:cs="Arial"/>
          <w:sz w:val="24"/>
          <w:szCs w:val="24"/>
        </w:rPr>
      </w:pPr>
      <w:r w:rsidRPr="66FD3469">
        <w:rPr>
          <w:rFonts w:ascii="Arial" w:eastAsia="Times New Roman" w:hAnsi="Arial" w:cs="Arial"/>
          <w:sz w:val="24"/>
          <w:szCs w:val="24"/>
        </w:rPr>
        <w:t xml:space="preserve">After your professor </w:t>
      </w:r>
      <w:r w:rsidR="004B4A33" w:rsidRPr="66FD3469">
        <w:rPr>
          <w:rFonts w:ascii="Arial" w:eastAsia="Times New Roman" w:hAnsi="Arial" w:cs="Arial"/>
          <w:sz w:val="24"/>
          <w:szCs w:val="24"/>
        </w:rPr>
        <w:t>completes</w:t>
      </w:r>
      <w:r w:rsidRPr="66FD3469">
        <w:rPr>
          <w:rFonts w:ascii="Arial" w:eastAsia="Times New Roman" w:hAnsi="Arial" w:cs="Arial"/>
          <w:sz w:val="24"/>
          <w:szCs w:val="24"/>
        </w:rPr>
        <w:t xml:space="preserve"> your AEAA plan in their Knight’s Access Instructor Portal, y</w:t>
      </w:r>
      <w:r w:rsidR="008D330D" w:rsidRPr="66FD3469">
        <w:rPr>
          <w:rFonts w:ascii="Arial" w:eastAsia="Times New Roman" w:hAnsi="Arial" w:cs="Arial"/>
          <w:sz w:val="24"/>
          <w:szCs w:val="24"/>
        </w:rPr>
        <w:t>ou will receive an email notifying you when a plan has been completed.</w:t>
      </w:r>
    </w:p>
    <w:p w14:paraId="5EAE5572" w14:textId="4BB22031" w:rsidR="66FD3469" w:rsidRDefault="66FD3469" w:rsidP="66FD3469">
      <w:pPr>
        <w:pStyle w:val="ListParagraph"/>
        <w:rPr>
          <w:rFonts w:ascii="Arial" w:eastAsia="Times New Roman" w:hAnsi="Arial" w:cs="Arial"/>
          <w:sz w:val="24"/>
          <w:szCs w:val="24"/>
        </w:rPr>
      </w:pPr>
    </w:p>
    <w:p w14:paraId="670AAB3B" w14:textId="11DC1376" w:rsidR="00F46C88" w:rsidRDefault="00721AA1" w:rsidP="66FD3469">
      <w:pPr>
        <w:pStyle w:val="ListParagraph"/>
        <w:numPr>
          <w:ilvl w:val="0"/>
          <w:numId w:val="21"/>
        </w:numPr>
        <w:rPr>
          <w:rFonts w:ascii="Arial" w:eastAsia="Times New Roman" w:hAnsi="Arial" w:cs="Arial"/>
          <w:sz w:val="24"/>
          <w:szCs w:val="24"/>
        </w:rPr>
      </w:pPr>
      <w:r w:rsidRPr="66FD3469">
        <w:rPr>
          <w:rFonts w:ascii="Arial" w:eastAsia="Times New Roman" w:hAnsi="Arial" w:cs="Arial"/>
          <w:sz w:val="24"/>
          <w:szCs w:val="24"/>
        </w:rPr>
        <w:t xml:space="preserve">To review the final plan, you must </w:t>
      </w:r>
      <w:r w:rsidR="00F46C88" w:rsidRPr="66FD3469">
        <w:rPr>
          <w:rFonts w:ascii="Arial" w:eastAsia="Times New Roman" w:hAnsi="Arial" w:cs="Arial"/>
          <w:sz w:val="24"/>
          <w:szCs w:val="24"/>
        </w:rPr>
        <w:t xml:space="preserve">log in to your </w:t>
      </w:r>
      <w:hyperlink r:id="rId21">
        <w:r w:rsidR="00F46C88" w:rsidRPr="66FD3469">
          <w:rPr>
            <w:rStyle w:val="Hyperlink"/>
            <w:rFonts w:ascii="Arial" w:eastAsia="Times New Roman" w:hAnsi="Arial" w:cs="Arial"/>
            <w:sz w:val="24"/>
            <w:szCs w:val="24"/>
          </w:rPr>
          <w:t>Knight</w:t>
        </w:r>
        <w:r w:rsidR="003F6EB3" w:rsidRPr="66FD3469">
          <w:rPr>
            <w:rStyle w:val="Hyperlink"/>
            <w:rFonts w:ascii="Arial" w:eastAsia="Times New Roman" w:hAnsi="Arial" w:cs="Arial"/>
            <w:sz w:val="24"/>
            <w:szCs w:val="24"/>
          </w:rPr>
          <w:t>’</w:t>
        </w:r>
        <w:r w:rsidR="00F46C88" w:rsidRPr="66FD3469">
          <w:rPr>
            <w:rStyle w:val="Hyperlink"/>
            <w:rFonts w:ascii="Arial" w:eastAsia="Times New Roman" w:hAnsi="Arial" w:cs="Arial"/>
            <w:sz w:val="24"/>
            <w:szCs w:val="24"/>
          </w:rPr>
          <w:t>s Access Portal</w:t>
        </w:r>
      </w:hyperlink>
    </w:p>
    <w:p w14:paraId="3AFF31A3" w14:textId="064350AE" w:rsidR="66FD3469" w:rsidRDefault="66FD3469" w:rsidP="66FD3469">
      <w:pPr>
        <w:pStyle w:val="ListParagraph"/>
        <w:rPr>
          <w:rFonts w:ascii="Arial" w:eastAsia="Times New Roman" w:hAnsi="Arial" w:cs="Arial"/>
          <w:sz w:val="20"/>
          <w:szCs w:val="20"/>
        </w:rPr>
      </w:pPr>
    </w:p>
    <w:p w14:paraId="11D91E78" w14:textId="6E16818B" w:rsidR="00F46C88" w:rsidRDefault="00F46C88" w:rsidP="672973B7">
      <w:pPr>
        <w:jc w:val="center"/>
        <w:rPr>
          <w:rFonts w:ascii="Arial" w:eastAsia="Times New Roman" w:hAnsi="Arial" w:cs="Arial"/>
          <w:sz w:val="20"/>
          <w:szCs w:val="20"/>
        </w:rPr>
      </w:pPr>
      <w:r>
        <w:rPr>
          <w:noProof/>
        </w:rPr>
        <w:drawing>
          <wp:inline distT="0" distB="0" distL="0" distR="0" wp14:anchorId="7074A542" wp14:editId="5A89ED13">
            <wp:extent cx="5344892" cy="1247775"/>
            <wp:effectExtent l="0" t="0" r="8255" b="0"/>
            <wp:docPr id="109521207" name="Picture 1" descr="Figure Eight: Red rectangle surrounding the &quot;KNIGHTS ACCESS INSTRUCTOR&quot; portal button on the S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1207" name="Picture 1" descr="Figure Eight: Red rectangle surrounding the &quot;KNIGHTS ACCESS INSTRUCTOR&quot; portal button on the SAS website."/>
                    <pic:cNvPicPr/>
                  </pic:nvPicPr>
                  <pic:blipFill rotWithShape="1">
                    <a:blip r:embed="rId22" cstate="print">
                      <a:extLst>
                        <a:ext uri="{28A0092B-C50C-407E-A947-70E740481C1C}">
                          <a14:useLocalDpi xmlns:a14="http://schemas.microsoft.com/office/drawing/2010/main" val="0"/>
                        </a:ext>
                      </a:extLst>
                    </a:blip>
                    <a:srcRect l="13059" t="67392" r="18162"/>
                    <a:stretch/>
                  </pic:blipFill>
                  <pic:spPr bwMode="auto">
                    <a:xfrm>
                      <a:off x="0" y="0"/>
                      <a:ext cx="5367213" cy="1252986"/>
                    </a:xfrm>
                    <a:prstGeom prst="rect">
                      <a:avLst/>
                    </a:prstGeom>
                    <a:ln>
                      <a:noFill/>
                    </a:ln>
                    <a:extLst>
                      <a:ext uri="{53640926-AAD7-44D8-BBD7-CCE9431645EC}">
                        <a14:shadowObscured xmlns:a14="http://schemas.microsoft.com/office/drawing/2010/main"/>
                      </a:ext>
                    </a:extLst>
                  </pic:spPr>
                </pic:pic>
              </a:graphicData>
            </a:graphic>
          </wp:inline>
        </w:drawing>
      </w:r>
    </w:p>
    <w:p w14:paraId="6E8597EF" w14:textId="36DF609C" w:rsidR="00497E07" w:rsidRPr="00BE2D7A" w:rsidRDefault="00BE2D7A" w:rsidP="6123102B">
      <w:pPr>
        <w:jc w:val="center"/>
        <w:rPr>
          <w:rFonts w:ascii="Arial" w:eastAsia="Times New Roman" w:hAnsi="Arial" w:cs="Arial"/>
          <w:i/>
          <w:iCs/>
          <w:color w:val="227ACB"/>
          <w:sz w:val="20"/>
          <w:szCs w:val="20"/>
        </w:rPr>
      </w:pPr>
      <w:r w:rsidRPr="6123102B">
        <w:rPr>
          <w:rFonts w:ascii="Arial" w:eastAsia="Times New Roman" w:hAnsi="Arial" w:cs="Arial"/>
          <w:i/>
          <w:iCs/>
          <w:color w:val="227ACB"/>
          <w:sz w:val="20"/>
          <w:szCs w:val="20"/>
        </w:rPr>
        <w:t>Figure Eight: Red rectangle surrounding the "KNIGHTS ACCESS INSTRUCTOR" portal button on the SAS website.</w:t>
      </w:r>
    </w:p>
    <w:p w14:paraId="6162581B" w14:textId="2DA5E13B" w:rsidR="00F46C88" w:rsidRDefault="00F46C88" w:rsidP="00F46C88">
      <w:pPr>
        <w:pStyle w:val="ListParagraph"/>
        <w:jc w:val="center"/>
      </w:pPr>
    </w:p>
    <w:p w14:paraId="7A168929" w14:textId="77777777" w:rsidR="00BE2D7A" w:rsidRPr="00BE2D7A" w:rsidRDefault="00BE2D7A" w:rsidP="00F46C88">
      <w:pPr>
        <w:pStyle w:val="ListParagraph"/>
        <w:jc w:val="center"/>
        <w:rPr>
          <w:rFonts w:ascii="Arial" w:eastAsia="Times New Roman" w:hAnsi="Arial" w:cs="Arial"/>
          <w:i/>
          <w:iCs/>
          <w:color w:val="227ACB"/>
          <w:sz w:val="20"/>
          <w:szCs w:val="20"/>
        </w:rPr>
      </w:pPr>
    </w:p>
    <w:p w14:paraId="766E6EED" w14:textId="58B11554" w:rsidR="001125CF" w:rsidRPr="00E50448" w:rsidRDefault="200409C2" w:rsidP="66FD3469">
      <w:pPr>
        <w:pStyle w:val="ListParagraph"/>
        <w:numPr>
          <w:ilvl w:val="0"/>
          <w:numId w:val="21"/>
        </w:numPr>
        <w:rPr>
          <w:rFonts w:ascii="Arial" w:hAnsi="Arial" w:cs="Arial"/>
        </w:rPr>
      </w:pPr>
      <w:r w:rsidRPr="66FD3469">
        <w:rPr>
          <w:rFonts w:ascii="Arial" w:hAnsi="Arial" w:cs="Arial"/>
          <w:sz w:val="24"/>
          <w:szCs w:val="24"/>
        </w:rPr>
        <w:t xml:space="preserve">Sign into Knight’s Access using your NID and NID </w:t>
      </w:r>
    </w:p>
    <w:p w14:paraId="32EF471F" w14:textId="12A9553B" w:rsidR="001125CF" w:rsidRPr="00E50448" w:rsidRDefault="001125CF" w:rsidP="66FD3469">
      <w:pPr>
        <w:pStyle w:val="ListParagraph"/>
        <w:rPr>
          <w:rFonts w:ascii="Arial" w:hAnsi="Arial" w:cs="Arial"/>
          <w:sz w:val="24"/>
          <w:szCs w:val="24"/>
        </w:rPr>
      </w:pPr>
    </w:p>
    <w:p w14:paraId="3CBA0898" w14:textId="051E5C14" w:rsidR="001125CF" w:rsidRPr="00E50448" w:rsidRDefault="200409C2" w:rsidP="66FD3469">
      <w:pPr>
        <w:pStyle w:val="ListParagraph"/>
        <w:jc w:val="center"/>
        <w:rPr>
          <w:rFonts w:ascii="Arial" w:hAnsi="Arial" w:cs="Arial"/>
          <w:sz w:val="20"/>
          <w:szCs w:val="20"/>
        </w:rPr>
      </w:pPr>
      <w:r>
        <w:rPr>
          <w:noProof/>
        </w:rPr>
        <w:drawing>
          <wp:inline distT="0" distB="0" distL="0" distR="0" wp14:anchorId="4AE3E2D0" wp14:editId="05D62670">
            <wp:extent cx="3714750" cy="2139918"/>
            <wp:effectExtent l="0" t="0" r="0" b="0"/>
            <wp:docPr id="1503178010" name="Picture 1" descr="Figure Two: Knights Access Portal login page screen, with prompt to enter NID@ucf.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53640926-AAD7-44D8-BBD7-CCE9431645EC}">
                          <a14:shadowObscured xmlns:arto="http://schemas.microsoft.com/office/word/2006/arto"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a:ext>
                      </a:extLst>
                    </a:blip>
                    <a:srcRect t="8881" b="15130"/>
                    <a:stretch>
                      <a:fillRect/>
                    </a:stretch>
                  </pic:blipFill>
                  <pic:spPr bwMode="auto">
                    <a:xfrm>
                      <a:off x="0" y="0"/>
                      <a:ext cx="3714750" cy="2139918"/>
                    </a:xfrm>
                    <a:prstGeom prst="rect">
                      <a:avLst/>
                    </a:prstGeom>
                    <a:ln>
                      <a:noFill/>
                    </a:ln>
                    <a:extLst>
                      <a:ext uri="{53640926-AAD7-44D8-BBD7-CCE9431645EC}">
                        <a14:shadowObscured xmlns:a14="http://schemas.microsoft.com/office/drawing/2010/main"/>
                      </a:ext>
                    </a:extLst>
                  </pic:spPr>
                </pic:pic>
              </a:graphicData>
            </a:graphic>
          </wp:inline>
        </w:drawing>
      </w:r>
    </w:p>
    <w:p w14:paraId="4FE876A2" w14:textId="4BF5BD22" w:rsidR="001125CF" w:rsidRPr="00E50448" w:rsidRDefault="001125CF" w:rsidP="66FD3469">
      <w:pPr>
        <w:pStyle w:val="ListParagraph"/>
        <w:jc w:val="center"/>
        <w:rPr>
          <w:rFonts w:ascii="Arial" w:hAnsi="Arial" w:cs="Arial"/>
          <w:sz w:val="20"/>
          <w:szCs w:val="20"/>
        </w:rPr>
      </w:pPr>
    </w:p>
    <w:p w14:paraId="398F7833" w14:textId="40CD5119" w:rsidR="001125CF" w:rsidRPr="00E50448" w:rsidRDefault="200409C2" w:rsidP="66FD3469">
      <w:pPr>
        <w:pStyle w:val="ListParagraph"/>
        <w:jc w:val="center"/>
        <w:rPr>
          <w:rFonts w:ascii="Arial" w:hAnsi="Arial" w:cs="Arial"/>
          <w:i/>
          <w:iCs/>
          <w:color w:val="227ACB"/>
          <w:sz w:val="20"/>
          <w:szCs w:val="20"/>
        </w:rPr>
      </w:pPr>
      <w:r w:rsidRPr="66FD3469">
        <w:rPr>
          <w:rFonts w:ascii="Arial" w:hAnsi="Arial" w:cs="Arial"/>
          <w:i/>
          <w:iCs/>
          <w:color w:val="227ACB"/>
          <w:sz w:val="20"/>
          <w:szCs w:val="20"/>
        </w:rPr>
        <w:t xml:space="preserve">Figure Two: Knights Access Portal login page screen, with prompt to enter </w:t>
      </w:r>
      <w:hyperlink r:id="rId23">
        <w:r w:rsidRPr="66FD3469">
          <w:rPr>
            <w:rStyle w:val="Hyperlink"/>
            <w:rFonts w:ascii="Arial" w:hAnsi="Arial" w:cs="Arial"/>
            <w:i/>
            <w:iCs/>
            <w:sz w:val="20"/>
            <w:szCs w:val="20"/>
          </w:rPr>
          <w:t>NID@ucf.edu</w:t>
        </w:r>
      </w:hyperlink>
      <w:r w:rsidRPr="66FD3469">
        <w:rPr>
          <w:rFonts w:ascii="Arial" w:hAnsi="Arial" w:cs="Arial"/>
          <w:i/>
          <w:iCs/>
          <w:color w:val="227ACB"/>
          <w:sz w:val="20"/>
          <w:szCs w:val="20"/>
        </w:rPr>
        <w:t>.</w:t>
      </w:r>
    </w:p>
    <w:p w14:paraId="64EB0541" w14:textId="45F942CD" w:rsidR="001125CF" w:rsidRPr="00E50448" w:rsidRDefault="001125CF" w:rsidP="66FD3469">
      <w:pPr>
        <w:pStyle w:val="ListParagraph"/>
        <w:rPr>
          <w:rFonts w:ascii="Arial" w:eastAsia="Times New Roman" w:hAnsi="Arial" w:cs="Arial"/>
          <w:sz w:val="20"/>
          <w:szCs w:val="20"/>
        </w:rPr>
      </w:pPr>
    </w:p>
    <w:p w14:paraId="2CE8FABD" w14:textId="01CA5CC5" w:rsidR="001125CF" w:rsidRPr="00E50448" w:rsidRDefault="008D330D" w:rsidP="66FD3469">
      <w:pPr>
        <w:pStyle w:val="ListParagraph"/>
        <w:numPr>
          <w:ilvl w:val="0"/>
          <w:numId w:val="21"/>
        </w:numPr>
        <w:rPr>
          <w:rFonts w:ascii="Arial" w:eastAsia="Times New Roman" w:hAnsi="Arial" w:cs="Arial"/>
          <w:sz w:val="24"/>
          <w:szCs w:val="24"/>
        </w:rPr>
      </w:pPr>
      <w:r w:rsidRPr="66FD3469">
        <w:rPr>
          <w:rFonts w:ascii="Arial" w:eastAsia="Times New Roman" w:hAnsi="Arial" w:cs="Arial"/>
          <w:sz w:val="24"/>
          <w:szCs w:val="24"/>
        </w:rPr>
        <w:t>To review the final plan</w:t>
      </w:r>
      <w:r w:rsidR="7D1FAC8C" w:rsidRPr="66FD3469">
        <w:rPr>
          <w:rFonts w:ascii="Arial" w:eastAsia="Times New Roman" w:hAnsi="Arial" w:cs="Arial"/>
          <w:sz w:val="24"/>
          <w:szCs w:val="24"/>
        </w:rPr>
        <w:t>,</w:t>
      </w:r>
      <w:r w:rsidR="00E50448" w:rsidRPr="66FD3469">
        <w:rPr>
          <w:rFonts w:ascii="Arial" w:eastAsia="Times New Roman" w:hAnsi="Arial" w:cs="Arial"/>
          <w:sz w:val="24"/>
          <w:szCs w:val="24"/>
        </w:rPr>
        <w:t xml:space="preserve"> </w:t>
      </w:r>
      <w:r w:rsidRPr="66FD3469">
        <w:rPr>
          <w:rFonts w:ascii="Arial" w:eastAsia="Times New Roman" w:hAnsi="Arial" w:cs="Arial"/>
          <w:sz w:val="24"/>
          <w:szCs w:val="24"/>
        </w:rPr>
        <w:t>click on the Flex Plan module</w:t>
      </w:r>
      <w:r w:rsidR="00E50448" w:rsidRPr="66FD3469">
        <w:rPr>
          <w:rFonts w:ascii="Arial" w:eastAsia="Times New Roman" w:hAnsi="Arial" w:cs="Arial"/>
          <w:sz w:val="24"/>
          <w:szCs w:val="24"/>
        </w:rPr>
        <w:t xml:space="preserve"> located on the </w:t>
      </w:r>
      <w:r w:rsidR="00721AA1" w:rsidRPr="66FD3469">
        <w:rPr>
          <w:rFonts w:ascii="Arial" w:eastAsia="Times New Roman" w:hAnsi="Arial" w:cs="Arial"/>
          <w:sz w:val="24"/>
          <w:szCs w:val="24"/>
        </w:rPr>
        <w:t>left side of the screen.</w:t>
      </w:r>
    </w:p>
    <w:p w14:paraId="243D6767" w14:textId="5D08927F" w:rsidR="008D330D" w:rsidRPr="001125CF" w:rsidRDefault="008D330D" w:rsidP="66FD3469">
      <w:pPr>
        <w:pStyle w:val="ListParagraph"/>
        <w:numPr>
          <w:ilvl w:val="0"/>
          <w:numId w:val="12"/>
        </w:numPr>
        <w:rPr>
          <w:rFonts w:ascii="Arial" w:eastAsia="Times New Roman" w:hAnsi="Arial" w:cs="Arial"/>
          <w:sz w:val="24"/>
          <w:szCs w:val="24"/>
        </w:rPr>
      </w:pPr>
      <w:r w:rsidRPr="66FD3469">
        <w:rPr>
          <w:rFonts w:ascii="Arial" w:eastAsia="Times New Roman" w:hAnsi="Arial" w:cs="Arial"/>
          <w:sz w:val="24"/>
          <w:szCs w:val="24"/>
        </w:rPr>
        <w:t xml:space="preserve">You can refer to your plan(s) within this module as needed throughout the semester. </w:t>
      </w:r>
    </w:p>
    <w:p w14:paraId="3DF073F1" w14:textId="08BC3DAA" w:rsidR="2C86A490" w:rsidRDefault="00573D1C" w:rsidP="672973B7">
      <w:pPr>
        <w:jc w:val="center"/>
      </w:pPr>
      <w:r>
        <w:rPr>
          <w:noProof/>
        </w:rPr>
        <w:drawing>
          <wp:inline distT="0" distB="0" distL="0" distR="0" wp14:anchorId="38964F31" wp14:editId="4780D209">
            <wp:extent cx="2641642" cy="2700871"/>
            <wp:effectExtent l="0" t="0" r="0" b="0"/>
            <wp:docPr id="1406744098" name="Picture 1" descr="Figure Ten: Screenshot of Knight's Access Dashboard with red circle around the &quot;Flex Plan&quot; button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641642" cy="2700871"/>
                    </a:xfrm>
                    <a:prstGeom prst="rect">
                      <a:avLst/>
                    </a:prstGeom>
                  </pic:spPr>
                </pic:pic>
              </a:graphicData>
            </a:graphic>
          </wp:inline>
        </w:drawing>
      </w:r>
    </w:p>
    <w:p w14:paraId="52AE6C4C" w14:textId="66EE06A1" w:rsidR="00BE2D7A" w:rsidRPr="00BE2D7A" w:rsidRDefault="00BE2D7A" w:rsidP="6123102B">
      <w:pPr>
        <w:jc w:val="center"/>
        <w:rPr>
          <w:rFonts w:ascii="Arial" w:eastAsia="Arial" w:hAnsi="Arial" w:cs="Arial"/>
          <w:i/>
          <w:iCs/>
          <w:color w:val="227ACB"/>
          <w:sz w:val="20"/>
          <w:szCs w:val="20"/>
        </w:rPr>
      </w:pPr>
      <w:r w:rsidRPr="6123102B">
        <w:rPr>
          <w:rFonts w:ascii="Arial" w:eastAsia="Arial" w:hAnsi="Arial" w:cs="Arial"/>
          <w:i/>
          <w:iCs/>
          <w:color w:val="227ACB"/>
          <w:sz w:val="20"/>
          <w:szCs w:val="20"/>
        </w:rPr>
        <w:t>Figure Ten: Screenshot of Knight's Access Dashboard with red circle around the "Flex Plan" button on the left side of the screen.</w:t>
      </w:r>
    </w:p>
    <w:p w14:paraId="231C5D75" w14:textId="23CB4DE2" w:rsidR="66FD3469" w:rsidRDefault="66FD3469" w:rsidP="66FD3469">
      <w:pPr>
        <w:pStyle w:val="ListParagraph"/>
        <w:spacing w:after="0"/>
        <w:rPr>
          <w:rFonts w:ascii="Arial" w:eastAsia="Times New Roman" w:hAnsi="Arial" w:cs="Arial"/>
          <w:sz w:val="20"/>
          <w:szCs w:val="20"/>
        </w:rPr>
      </w:pPr>
    </w:p>
    <w:p w14:paraId="1B4DBAD8" w14:textId="036583C6" w:rsidR="00A612E6" w:rsidRPr="00C412BB" w:rsidRDefault="008D330D" w:rsidP="66FD3469">
      <w:pPr>
        <w:pStyle w:val="ListParagraph"/>
        <w:numPr>
          <w:ilvl w:val="0"/>
          <w:numId w:val="21"/>
        </w:numPr>
        <w:spacing w:after="0"/>
        <w:rPr>
          <w:rFonts w:ascii="Arial" w:eastAsia="Times New Roman" w:hAnsi="Arial" w:cs="Arial"/>
          <w:sz w:val="24"/>
          <w:szCs w:val="24"/>
        </w:rPr>
      </w:pPr>
      <w:r w:rsidRPr="66FD3469">
        <w:rPr>
          <w:rFonts w:ascii="Arial" w:eastAsia="Times New Roman" w:hAnsi="Arial" w:cs="Arial"/>
          <w:sz w:val="24"/>
          <w:szCs w:val="24"/>
        </w:rPr>
        <w:t xml:space="preserve">If you have any issues with creating a plan with your professor, you can email </w:t>
      </w:r>
      <w:hyperlink r:id="rId25">
        <w:r w:rsidRPr="66FD3469">
          <w:rPr>
            <w:rStyle w:val="Hyperlink"/>
            <w:rFonts w:ascii="Arial" w:eastAsia="Times New Roman" w:hAnsi="Arial" w:cs="Arial"/>
            <w:sz w:val="24"/>
            <w:szCs w:val="24"/>
          </w:rPr>
          <w:t>sas@ucf.edu</w:t>
        </w:r>
      </w:hyperlink>
      <w:r w:rsidRPr="66FD3469">
        <w:rPr>
          <w:rFonts w:ascii="Arial" w:eastAsia="Times New Roman" w:hAnsi="Arial" w:cs="Arial"/>
          <w:sz w:val="24"/>
          <w:szCs w:val="24"/>
        </w:rPr>
        <w:t xml:space="preserve"> </w:t>
      </w:r>
      <w:r w:rsidR="00C225A9" w:rsidRPr="66FD3469">
        <w:rPr>
          <w:rFonts w:ascii="Arial" w:eastAsia="Times New Roman" w:hAnsi="Arial" w:cs="Arial"/>
          <w:sz w:val="24"/>
          <w:szCs w:val="24"/>
        </w:rPr>
        <w:t>or call 407-823-2371</w:t>
      </w:r>
      <w:r w:rsidR="001125CF" w:rsidRPr="66FD3469">
        <w:rPr>
          <w:rFonts w:ascii="Arial" w:eastAsia="Times New Roman" w:hAnsi="Arial" w:cs="Arial"/>
          <w:sz w:val="24"/>
          <w:szCs w:val="24"/>
        </w:rPr>
        <w:t xml:space="preserve"> </w:t>
      </w:r>
      <w:r w:rsidRPr="66FD3469">
        <w:rPr>
          <w:rFonts w:ascii="Arial" w:eastAsia="Times New Roman" w:hAnsi="Arial" w:cs="Arial"/>
          <w:sz w:val="24"/>
          <w:szCs w:val="24"/>
        </w:rPr>
        <w:t xml:space="preserve">with questions or concerns. </w:t>
      </w:r>
    </w:p>
    <w:p w14:paraId="72BF4852" w14:textId="77777777" w:rsidR="00A612E6" w:rsidRPr="00A612E6" w:rsidRDefault="00A612E6" w:rsidP="66FD3469">
      <w:pPr>
        <w:spacing w:after="0"/>
        <w:rPr>
          <w:rFonts w:ascii="Arial" w:hAnsi="Arial" w:cs="Arial"/>
          <w:sz w:val="24"/>
          <w:szCs w:val="24"/>
        </w:rPr>
      </w:pPr>
      <w:r w:rsidRPr="66FD3469">
        <w:rPr>
          <w:rFonts w:ascii="Arial" w:hAnsi="Arial" w:cs="Arial"/>
          <w:sz w:val="24"/>
          <w:szCs w:val="24"/>
        </w:rPr>
        <w:t> </w:t>
      </w:r>
    </w:p>
    <w:p w14:paraId="60549430" w14:textId="77777777" w:rsidR="00A612E6" w:rsidRPr="00A612E6" w:rsidRDefault="00A612E6" w:rsidP="00A612E6">
      <w:pPr>
        <w:spacing w:after="0"/>
        <w:rPr>
          <w:rFonts w:ascii="Arial" w:hAnsi="Arial" w:cs="Arial"/>
          <w:sz w:val="20"/>
          <w:szCs w:val="20"/>
        </w:rPr>
      </w:pPr>
    </w:p>
    <w:p w14:paraId="27C5DE44" w14:textId="270504E1" w:rsidR="00A612E6" w:rsidRPr="00A612E6" w:rsidRDefault="00A612E6" w:rsidP="66FD3469">
      <w:pPr>
        <w:spacing w:after="0"/>
        <w:rPr>
          <w:rFonts w:ascii="Arial" w:hAnsi="Arial" w:cs="Arial"/>
          <w:sz w:val="24"/>
          <w:szCs w:val="24"/>
        </w:rPr>
      </w:pPr>
      <w:r w:rsidRPr="66FD3469">
        <w:rPr>
          <w:rFonts w:ascii="Arial" w:hAnsi="Arial" w:cs="Arial"/>
          <w:sz w:val="24"/>
          <w:szCs w:val="24"/>
        </w:rPr>
        <w:t xml:space="preserve">More information regarding AEAA is available on the </w:t>
      </w:r>
      <w:hyperlink r:id="rId26">
        <w:r w:rsidRPr="66FD3469">
          <w:rPr>
            <w:rStyle w:val="Hyperlink"/>
            <w:rFonts w:ascii="Arial" w:hAnsi="Arial" w:cs="Arial"/>
            <w:sz w:val="24"/>
            <w:szCs w:val="24"/>
          </w:rPr>
          <w:t>SAS website</w:t>
        </w:r>
      </w:hyperlink>
    </w:p>
    <w:p w14:paraId="6CEC8E99" w14:textId="77777777" w:rsidR="00A612E6" w:rsidRPr="00A612E6" w:rsidRDefault="00A612E6" w:rsidP="66FD3469">
      <w:pPr>
        <w:spacing w:after="0"/>
        <w:rPr>
          <w:rFonts w:ascii="Arial" w:hAnsi="Arial" w:cs="Arial"/>
          <w:sz w:val="24"/>
          <w:szCs w:val="24"/>
        </w:rPr>
      </w:pPr>
    </w:p>
    <w:p w14:paraId="5333F607" w14:textId="0BC5C0DD" w:rsidR="005F3023" w:rsidRPr="00A612E6" w:rsidRDefault="00A612E6">
      <w:pPr>
        <w:rPr>
          <w:rFonts w:ascii="Arial" w:hAnsi="Arial" w:cs="Arial"/>
          <w:sz w:val="24"/>
          <w:szCs w:val="24"/>
        </w:rPr>
      </w:pPr>
      <w:r w:rsidRPr="66FD3469">
        <w:rPr>
          <w:rFonts w:ascii="Arial" w:hAnsi="Arial" w:cs="Arial"/>
          <w:sz w:val="24"/>
          <w:szCs w:val="24"/>
        </w:rPr>
        <w:t xml:space="preserve">For questions, please contact us at </w:t>
      </w:r>
      <w:hyperlink r:id="rId27">
        <w:r w:rsidRPr="66FD3469">
          <w:rPr>
            <w:rStyle w:val="Hyperlink"/>
            <w:rFonts w:ascii="Arial" w:hAnsi="Arial" w:cs="Arial"/>
            <w:sz w:val="24"/>
            <w:szCs w:val="24"/>
          </w:rPr>
          <w:t>sas@ucf.edu</w:t>
        </w:r>
      </w:hyperlink>
      <w:r w:rsidRPr="66FD3469">
        <w:rPr>
          <w:rFonts w:ascii="Arial" w:hAnsi="Arial" w:cs="Arial"/>
          <w:sz w:val="24"/>
          <w:szCs w:val="24"/>
        </w:rPr>
        <w:t xml:space="preserve"> and 407-823-2371. </w:t>
      </w:r>
    </w:p>
    <w:sectPr w:rsidR="005F3023" w:rsidRPr="00A612E6">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bookmark int2:bookmarkName="_Int_RhZNc6Nn" int2:invalidationBookmarkName="" int2:hashCode="EeH59JZZkcTNcQ" int2:id="pgi0vZz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387"/>
    <w:multiLevelType w:val="multilevel"/>
    <w:tmpl w:val="B4D4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17F53"/>
    <w:multiLevelType w:val="multilevel"/>
    <w:tmpl w:val="CCAA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D45FBC"/>
    <w:multiLevelType w:val="hybridMultilevel"/>
    <w:tmpl w:val="0E169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247BD"/>
    <w:multiLevelType w:val="hybridMultilevel"/>
    <w:tmpl w:val="3E48A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230D6"/>
    <w:multiLevelType w:val="multilevel"/>
    <w:tmpl w:val="903E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E35F2D"/>
    <w:multiLevelType w:val="hybridMultilevel"/>
    <w:tmpl w:val="065A18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531887"/>
    <w:multiLevelType w:val="hybridMultilevel"/>
    <w:tmpl w:val="D0DE8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5C92E45"/>
    <w:multiLevelType w:val="hybridMultilevel"/>
    <w:tmpl w:val="36EC6D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5FC368D"/>
    <w:multiLevelType w:val="hybridMultilevel"/>
    <w:tmpl w:val="8AAC5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B879B0"/>
    <w:multiLevelType w:val="multilevel"/>
    <w:tmpl w:val="49F0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C1468"/>
    <w:multiLevelType w:val="multilevel"/>
    <w:tmpl w:val="301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DE6998"/>
    <w:multiLevelType w:val="hybridMultilevel"/>
    <w:tmpl w:val="65329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F61740"/>
    <w:multiLevelType w:val="hybridMultilevel"/>
    <w:tmpl w:val="3264A3F0"/>
    <w:lvl w:ilvl="0" w:tplc="ADB0AC86">
      <w:start w:val="1"/>
      <w:numFmt w:val="bullet"/>
      <w:lvlText w:val=""/>
      <w:lvlJc w:val="left"/>
      <w:pPr>
        <w:ind w:left="720" w:hanging="360"/>
      </w:pPr>
      <w:rPr>
        <w:rFonts w:ascii="Symbol" w:hAnsi="Symbol" w:hint="default"/>
      </w:rPr>
    </w:lvl>
    <w:lvl w:ilvl="1" w:tplc="3A22B1C0">
      <w:start w:val="1"/>
      <w:numFmt w:val="bullet"/>
      <w:lvlText w:val="o"/>
      <w:lvlJc w:val="left"/>
      <w:pPr>
        <w:ind w:left="1440" w:hanging="360"/>
      </w:pPr>
      <w:rPr>
        <w:rFonts w:ascii="Courier New" w:hAnsi="Courier New" w:cs="Times New Roman" w:hint="default"/>
      </w:rPr>
    </w:lvl>
    <w:lvl w:ilvl="2" w:tplc="A5EA932C">
      <w:start w:val="1"/>
      <w:numFmt w:val="bullet"/>
      <w:lvlText w:val=""/>
      <w:lvlJc w:val="left"/>
      <w:pPr>
        <w:ind w:left="2160" w:hanging="360"/>
      </w:pPr>
      <w:rPr>
        <w:rFonts w:ascii="Wingdings" w:hAnsi="Wingdings" w:hint="default"/>
      </w:rPr>
    </w:lvl>
    <w:lvl w:ilvl="3" w:tplc="826CDC72">
      <w:start w:val="1"/>
      <w:numFmt w:val="bullet"/>
      <w:lvlText w:val=""/>
      <w:lvlJc w:val="left"/>
      <w:pPr>
        <w:ind w:left="2880" w:hanging="360"/>
      </w:pPr>
      <w:rPr>
        <w:rFonts w:ascii="Symbol" w:hAnsi="Symbol" w:hint="default"/>
      </w:rPr>
    </w:lvl>
    <w:lvl w:ilvl="4" w:tplc="C63C982E">
      <w:start w:val="1"/>
      <w:numFmt w:val="bullet"/>
      <w:lvlText w:val="o"/>
      <w:lvlJc w:val="left"/>
      <w:pPr>
        <w:ind w:left="3600" w:hanging="360"/>
      </w:pPr>
      <w:rPr>
        <w:rFonts w:ascii="Courier New" w:hAnsi="Courier New" w:cs="Times New Roman" w:hint="default"/>
      </w:rPr>
    </w:lvl>
    <w:lvl w:ilvl="5" w:tplc="C3923B68">
      <w:start w:val="1"/>
      <w:numFmt w:val="bullet"/>
      <w:lvlText w:val=""/>
      <w:lvlJc w:val="left"/>
      <w:pPr>
        <w:ind w:left="4320" w:hanging="360"/>
      </w:pPr>
      <w:rPr>
        <w:rFonts w:ascii="Wingdings" w:hAnsi="Wingdings" w:hint="default"/>
      </w:rPr>
    </w:lvl>
    <w:lvl w:ilvl="6" w:tplc="714CD086">
      <w:start w:val="1"/>
      <w:numFmt w:val="bullet"/>
      <w:lvlText w:val=""/>
      <w:lvlJc w:val="left"/>
      <w:pPr>
        <w:ind w:left="5040" w:hanging="360"/>
      </w:pPr>
      <w:rPr>
        <w:rFonts w:ascii="Symbol" w:hAnsi="Symbol" w:hint="default"/>
      </w:rPr>
    </w:lvl>
    <w:lvl w:ilvl="7" w:tplc="26B8B3EA">
      <w:start w:val="1"/>
      <w:numFmt w:val="bullet"/>
      <w:lvlText w:val="o"/>
      <w:lvlJc w:val="left"/>
      <w:pPr>
        <w:ind w:left="5760" w:hanging="360"/>
      </w:pPr>
      <w:rPr>
        <w:rFonts w:ascii="Courier New" w:hAnsi="Courier New" w:cs="Times New Roman" w:hint="default"/>
      </w:rPr>
    </w:lvl>
    <w:lvl w:ilvl="8" w:tplc="940C03C0">
      <w:start w:val="1"/>
      <w:numFmt w:val="bullet"/>
      <w:lvlText w:val=""/>
      <w:lvlJc w:val="left"/>
      <w:pPr>
        <w:ind w:left="6480" w:hanging="360"/>
      </w:pPr>
      <w:rPr>
        <w:rFonts w:ascii="Wingdings" w:hAnsi="Wingdings" w:hint="default"/>
      </w:rPr>
    </w:lvl>
  </w:abstractNum>
  <w:abstractNum w:abstractNumId="13" w15:restartNumberingAfterBreak="0">
    <w:nsid w:val="42284B63"/>
    <w:multiLevelType w:val="multilevel"/>
    <w:tmpl w:val="D346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8B3A84"/>
    <w:multiLevelType w:val="multilevel"/>
    <w:tmpl w:val="4BB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BE520A"/>
    <w:multiLevelType w:val="multilevel"/>
    <w:tmpl w:val="02D6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46F3E"/>
    <w:multiLevelType w:val="multilevel"/>
    <w:tmpl w:val="C598C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1FE3582"/>
    <w:multiLevelType w:val="multilevel"/>
    <w:tmpl w:val="D984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F446E"/>
    <w:multiLevelType w:val="multilevel"/>
    <w:tmpl w:val="0940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FE3CB8"/>
    <w:multiLevelType w:val="multilevel"/>
    <w:tmpl w:val="45D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B258E7"/>
    <w:multiLevelType w:val="hybridMultilevel"/>
    <w:tmpl w:val="E0E0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A03FAA"/>
    <w:multiLevelType w:val="multilevel"/>
    <w:tmpl w:val="56B0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3342">
    <w:abstractNumId w:val="7"/>
  </w:num>
  <w:num w:numId="2" w16cid:durableId="1930966936">
    <w:abstractNumId w:val="11"/>
  </w:num>
  <w:num w:numId="3" w16cid:durableId="1633436897">
    <w:abstractNumId w:val="6"/>
  </w:num>
  <w:num w:numId="4" w16cid:durableId="733239871">
    <w:abstractNumId w:val="12"/>
  </w:num>
  <w:num w:numId="5" w16cid:durableId="1176846730">
    <w:abstractNumId w:val="2"/>
  </w:num>
  <w:num w:numId="6" w16cid:durableId="198904513">
    <w:abstractNumId w:val="5"/>
  </w:num>
  <w:num w:numId="7" w16cid:durableId="1908802020">
    <w:abstractNumId w:val="17"/>
  </w:num>
  <w:num w:numId="8" w16cid:durableId="40370194">
    <w:abstractNumId w:val="16"/>
  </w:num>
  <w:num w:numId="9" w16cid:durableId="1821072070">
    <w:abstractNumId w:val="0"/>
  </w:num>
  <w:num w:numId="10" w16cid:durableId="1766339664">
    <w:abstractNumId w:val="15"/>
  </w:num>
  <w:num w:numId="11" w16cid:durableId="1034228937">
    <w:abstractNumId w:val="21"/>
  </w:num>
  <w:num w:numId="12" w16cid:durableId="376512645">
    <w:abstractNumId w:val="8"/>
  </w:num>
  <w:num w:numId="13" w16cid:durableId="1817913724">
    <w:abstractNumId w:val="18"/>
  </w:num>
  <w:num w:numId="14" w16cid:durableId="927615269">
    <w:abstractNumId w:val="9"/>
  </w:num>
  <w:num w:numId="15" w16cid:durableId="1997948680">
    <w:abstractNumId w:val="13"/>
  </w:num>
  <w:num w:numId="16" w16cid:durableId="49616290">
    <w:abstractNumId w:val="10"/>
  </w:num>
  <w:num w:numId="17" w16cid:durableId="1490515542">
    <w:abstractNumId w:val="1"/>
  </w:num>
  <w:num w:numId="18" w16cid:durableId="1669795708">
    <w:abstractNumId w:val="4"/>
  </w:num>
  <w:num w:numId="19" w16cid:durableId="634141862">
    <w:abstractNumId w:val="14"/>
  </w:num>
  <w:num w:numId="20" w16cid:durableId="1290549099">
    <w:abstractNumId w:val="19"/>
  </w:num>
  <w:num w:numId="21" w16cid:durableId="128326474">
    <w:abstractNumId w:val="3"/>
  </w:num>
  <w:num w:numId="22" w16cid:durableId="14740579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2E6"/>
    <w:rsid w:val="000A1896"/>
    <w:rsid w:val="000D07D1"/>
    <w:rsid w:val="000D5EE8"/>
    <w:rsid w:val="000E062D"/>
    <w:rsid w:val="001125CF"/>
    <w:rsid w:val="0012626F"/>
    <w:rsid w:val="00161CCD"/>
    <w:rsid w:val="00171801"/>
    <w:rsid w:val="001726A0"/>
    <w:rsid w:val="00175165"/>
    <w:rsid w:val="001A2A85"/>
    <w:rsid w:val="001F59D1"/>
    <w:rsid w:val="002209D8"/>
    <w:rsid w:val="0024625B"/>
    <w:rsid w:val="00252A1C"/>
    <w:rsid w:val="00262EAB"/>
    <w:rsid w:val="00293EEA"/>
    <w:rsid w:val="00294D56"/>
    <w:rsid w:val="002D1CFE"/>
    <w:rsid w:val="003203A9"/>
    <w:rsid w:val="00330EA4"/>
    <w:rsid w:val="003C113C"/>
    <w:rsid w:val="003E3EC5"/>
    <w:rsid w:val="003F6EB3"/>
    <w:rsid w:val="00435ABA"/>
    <w:rsid w:val="00442308"/>
    <w:rsid w:val="00463DE8"/>
    <w:rsid w:val="004641CC"/>
    <w:rsid w:val="004742DD"/>
    <w:rsid w:val="00497E07"/>
    <w:rsid w:val="004B4A33"/>
    <w:rsid w:val="004D0366"/>
    <w:rsid w:val="005561FD"/>
    <w:rsid w:val="00573D1C"/>
    <w:rsid w:val="005C49D0"/>
    <w:rsid w:val="005F1919"/>
    <w:rsid w:val="005F3023"/>
    <w:rsid w:val="00654229"/>
    <w:rsid w:val="006A7679"/>
    <w:rsid w:val="00721AA1"/>
    <w:rsid w:val="00731872"/>
    <w:rsid w:val="007327C0"/>
    <w:rsid w:val="00753B4A"/>
    <w:rsid w:val="00755546"/>
    <w:rsid w:val="007B6717"/>
    <w:rsid w:val="007F109C"/>
    <w:rsid w:val="007F1881"/>
    <w:rsid w:val="007F386C"/>
    <w:rsid w:val="00821E1C"/>
    <w:rsid w:val="00825775"/>
    <w:rsid w:val="0086554E"/>
    <w:rsid w:val="00870A0D"/>
    <w:rsid w:val="00883E27"/>
    <w:rsid w:val="008B24A4"/>
    <w:rsid w:val="008D330D"/>
    <w:rsid w:val="008D6C93"/>
    <w:rsid w:val="00901F06"/>
    <w:rsid w:val="0092212C"/>
    <w:rsid w:val="0094301B"/>
    <w:rsid w:val="00944841"/>
    <w:rsid w:val="00982336"/>
    <w:rsid w:val="009D1B18"/>
    <w:rsid w:val="009E56F9"/>
    <w:rsid w:val="009E6BC5"/>
    <w:rsid w:val="00A2724A"/>
    <w:rsid w:val="00A433BF"/>
    <w:rsid w:val="00A612E6"/>
    <w:rsid w:val="00A849B5"/>
    <w:rsid w:val="00A86C83"/>
    <w:rsid w:val="00AC64DE"/>
    <w:rsid w:val="00AF1BE6"/>
    <w:rsid w:val="00B1468C"/>
    <w:rsid w:val="00B20523"/>
    <w:rsid w:val="00B3557D"/>
    <w:rsid w:val="00B41464"/>
    <w:rsid w:val="00B6230A"/>
    <w:rsid w:val="00B918B6"/>
    <w:rsid w:val="00B95CDE"/>
    <w:rsid w:val="00BE2D7A"/>
    <w:rsid w:val="00C225A9"/>
    <w:rsid w:val="00C26EBD"/>
    <w:rsid w:val="00C3278F"/>
    <w:rsid w:val="00C34CA7"/>
    <w:rsid w:val="00C412BB"/>
    <w:rsid w:val="00CA7D45"/>
    <w:rsid w:val="00CB4A27"/>
    <w:rsid w:val="00CD1670"/>
    <w:rsid w:val="00CF1B79"/>
    <w:rsid w:val="00CF2EB3"/>
    <w:rsid w:val="00D16028"/>
    <w:rsid w:val="00D77DEA"/>
    <w:rsid w:val="00D82E4F"/>
    <w:rsid w:val="00D87933"/>
    <w:rsid w:val="00DB254E"/>
    <w:rsid w:val="00DF2088"/>
    <w:rsid w:val="00E41D6E"/>
    <w:rsid w:val="00E47906"/>
    <w:rsid w:val="00E50448"/>
    <w:rsid w:val="00E8113D"/>
    <w:rsid w:val="00E865A6"/>
    <w:rsid w:val="00EE49F9"/>
    <w:rsid w:val="00EE5CD3"/>
    <w:rsid w:val="00EF569E"/>
    <w:rsid w:val="00F16D20"/>
    <w:rsid w:val="00F33858"/>
    <w:rsid w:val="00F46C88"/>
    <w:rsid w:val="00FB0913"/>
    <w:rsid w:val="00FE6565"/>
    <w:rsid w:val="02A1471A"/>
    <w:rsid w:val="03E48962"/>
    <w:rsid w:val="03FA613E"/>
    <w:rsid w:val="07738D5E"/>
    <w:rsid w:val="07D716FB"/>
    <w:rsid w:val="0CD71FCD"/>
    <w:rsid w:val="0CFCAAC7"/>
    <w:rsid w:val="0F3E1944"/>
    <w:rsid w:val="10B7DD4B"/>
    <w:rsid w:val="11EF7921"/>
    <w:rsid w:val="13A7EC29"/>
    <w:rsid w:val="13B7B75F"/>
    <w:rsid w:val="15F72F78"/>
    <w:rsid w:val="165A5CF0"/>
    <w:rsid w:val="16A0A565"/>
    <w:rsid w:val="170E4899"/>
    <w:rsid w:val="19637F6D"/>
    <w:rsid w:val="1A2CB6A2"/>
    <w:rsid w:val="1B7A7737"/>
    <w:rsid w:val="1D9B484B"/>
    <w:rsid w:val="1DA18258"/>
    <w:rsid w:val="200409C2"/>
    <w:rsid w:val="207CFE68"/>
    <w:rsid w:val="230BA028"/>
    <w:rsid w:val="24250145"/>
    <w:rsid w:val="24F5AF96"/>
    <w:rsid w:val="24FAC43B"/>
    <w:rsid w:val="25C4FC17"/>
    <w:rsid w:val="26031D1F"/>
    <w:rsid w:val="26D45572"/>
    <w:rsid w:val="29E0461F"/>
    <w:rsid w:val="2C1E9878"/>
    <w:rsid w:val="2C86A490"/>
    <w:rsid w:val="2CB4F031"/>
    <w:rsid w:val="2F1761BD"/>
    <w:rsid w:val="3084415D"/>
    <w:rsid w:val="3128206E"/>
    <w:rsid w:val="320A8D8D"/>
    <w:rsid w:val="3225F6AA"/>
    <w:rsid w:val="33D19B1F"/>
    <w:rsid w:val="34B20254"/>
    <w:rsid w:val="386901B2"/>
    <w:rsid w:val="3C76B426"/>
    <w:rsid w:val="3D1DE309"/>
    <w:rsid w:val="3D27A8FD"/>
    <w:rsid w:val="3EC2C47D"/>
    <w:rsid w:val="3EDFD019"/>
    <w:rsid w:val="3FE89607"/>
    <w:rsid w:val="40021D4B"/>
    <w:rsid w:val="40E88DBA"/>
    <w:rsid w:val="42B4ADBE"/>
    <w:rsid w:val="4309AD67"/>
    <w:rsid w:val="44D7697D"/>
    <w:rsid w:val="4692A0D8"/>
    <w:rsid w:val="46C1864A"/>
    <w:rsid w:val="496A460D"/>
    <w:rsid w:val="49851F9B"/>
    <w:rsid w:val="49BA825C"/>
    <w:rsid w:val="4D17B923"/>
    <w:rsid w:val="4DBAF584"/>
    <w:rsid w:val="4EB3CF83"/>
    <w:rsid w:val="506F5B83"/>
    <w:rsid w:val="52A40849"/>
    <w:rsid w:val="5309D2BC"/>
    <w:rsid w:val="544E02D5"/>
    <w:rsid w:val="5863FBF4"/>
    <w:rsid w:val="594447E8"/>
    <w:rsid w:val="598999CD"/>
    <w:rsid w:val="5A646E91"/>
    <w:rsid w:val="5FB647BB"/>
    <w:rsid w:val="60D26146"/>
    <w:rsid w:val="611C5C2C"/>
    <w:rsid w:val="6123102B"/>
    <w:rsid w:val="62BEEE3E"/>
    <w:rsid w:val="638BC77B"/>
    <w:rsid w:val="65851A52"/>
    <w:rsid w:val="66FD3469"/>
    <w:rsid w:val="672973B7"/>
    <w:rsid w:val="67AA31A6"/>
    <w:rsid w:val="6BD0855D"/>
    <w:rsid w:val="6BEE7B34"/>
    <w:rsid w:val="6D1A04D7"/>
    <w:rsid w:val="6D20A019"/>
    <w:rsid w:val="6D452E39"/>
    <w:rsid w:val="6D64871F"/>
    <w:rsid w:val="6E5DD389"/>
    <w:rsid w:val="6FA175A1"/>
    <w:rsid w:val="70CDFB76"/>
    <w:rsid w:val="712EC29C"/>
    <w:rsid w:val="736C941F"/>
    <w:rsid w:val="73C1B66A"/>
    <w:rsid w:val="73D293DD"/>
    <w:rsid w:val="76E464DC"/>
    <w:rsid w:val="771907E0"/>
    <w:rsid w:val="77A70EE1"/>
    <w:rsid w:val="77D28846"/>
    <w:rsid w:val="77E14480"/>
    <w:rsid w:val="7845AB4B"/>
    <w:rsid w:val="78C84C3A"/>
    <w:rsid w:val="792DCE92"/>
    <w:rsid w:val="7A114D99"/>
    <w:rsid w:val="7CA9D7D4"/>
    <w:rsid w:val="7CB81D32"/>
    <w:rsid w:val="7D1FAC8C"/>
    <w:rsid w:val="7EBC0653"/>
    <w:rsid w:val="7EDE04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A57C1"/>
  <w15:chartTrackingRefBased/>
  <w15:docId w15:val="{440DE318-599F-4A5B-8228-2A027AE0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2E6"/>
    <w:pPr>
      <w:spacing w:line="252" w:lineRule="auto"/>
    </w:pPr>
    <w:rPr>
      <w:rFonts w:ascii="Calibri" w:hAnsi="Calibri" w:cs="Calibri"/>
      <w:kern w:val="0"/>
    </w:rPr>
  </w:style>
  <w:style w:type="paragraph" w:styleId="Heading1">
    <w:name w:val="heading 1"/>
    <w:basedOn w:val="Normal"/>
    <w:next w:val="Normal"/>
    <w:link w:val="Heading1Char"/>
    <w:uiPriority w:val="9"/>
    <w:qFormat/>
    <w:rsid w:val="00A612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2E6"/>
    <w:rPr>
      <w:color w:val="0563C1"/>
      <w:u w:val="single"/>
    </w:rPr>
  </w:style>
  <w:style w:type="character" w:customStyle="1" w:styleId="Heading1Char">
    <w:name w:val="Heading 1 Char"/>
    <w:basedOn w:val="DefaultParagraphFont"/>
    <w:link w:val="Heading1"/>
    <w:uiPriority w:val="9"/>
    <w:rsid w:val="00A612E6"/>
    <w:rPr>
      <w:rFonts w:asciiTheme="majorHAnsi" w:eastAsiaTheme="majorEastAsia" w:hAnsiTheme="majorHAnsi" w:cstheme="majorBidi"/>
      <w:color w:val="2F5496" w:themeColor="accent1" w:themeShade="BF"/>
      <w:kern w:val="0"/>
      <w:sz w:val="32"/>
      <w:szCs w:val="32"/>
    </w:rPr>
  </w:style>
  <w:style w:type="paragraph" w:styleId="ListParagraph">
    <w:name w:val="List Paragraph"/>
    <w:basedOn w:val="Normal"/>
    <w:uiPriority w:val="34"/>
    <w:qFormat/>
    <w:rsid w:val="00DB254E"/>
    <w:pPr>
      <w:ind w:left="720"/>
      <w:contextualSpacing/>
    </w:pPr>
  </w:style>
  <w:style w:type="character" w:styleId="UnresolvedMention">
    <w:name w:val="Unresolved Mention"/>
    <w:basedOn w:val="DefaultParagraphFont"/>
    <w:uiPriority w:val="99"/>
    <w:semiHidden/>
    <w:unhideWhenUsed/>
    <w:rsid w:val="00C26EBD"/>
    <w:rPr>
      <w:color w:val="605E5C"/>
      <w:shd w:val="clear" w:color="auto" w:fill="E1DFDD"/>
    </w:rPr>
  </w:style>
  <w:style w:type="character" w:styleId="FollowedHyperlink">
    <w:name w:val="FollowedHyperlink"/>
    <w:basedOn w:val="DefaultParagraphFont"/>
    <w:uiPriority w:val="99"/>
    <w:semiHidden/>
    <w:unhideWhenUsed/>
    <w:rsid w:val="00D16028"/>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cs="Calibri"/>
      <w:kern w:val="0"/>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11914">
      <w:bodyDiv w:val="1"/>
      <w:marLeft w:val="0"/>
      <w:marRight w:val="0"/>
      <w:marTop w:val="0"/>
      <w:marBottom w:val="0"/>
      <w:divBdr>
        <w:top w:val="none" w:sz="0" w:space="0" w:color="auto"/>
        <w:left w:val="none" w:sz="0" w:space="0" w:color="auto"/>
        <w:bottom w:val="none" w:sz="0" w:space="0" w:color="auto"/>
        <w:right w:val="none" w:sz="0" w:space="0" w:color="auto"/>
      </w:divBdr>
      <w:divsChild>
        <w:div w:id="577206834">
          <w:marLeft w:val="0"/>
          <w:marRight w:val="0"/>
          <w:marTop w:val="0"/>
          <w:marBottom w:val="0"/>
          <w:divBdr>
            <w:top w:val="none" w:sz="0" w:space="0" w:color="auto"/>
            <w:left w:val="none" w:sz="0" w:space="0" w:color="auto"/>
            <w:bottom w:val="none" w:sz="0" w:space="0" w:color="auto"/>
            <w:right w:val="none" w:sz="0" w:space="0" w:color="auto"/>
          </w:divBdr>
        </w:div>
        <w:div w:id="797605513">
          <w:marLeft w:val="0"/>
          <w:marRight w:val="0"/>
          <w:marTop w:val="0"/>
          <w:marBottom w:val="0"/>
          <w:divBdr>
            <w:top w:val="none" w:sz="0" w:space="0" w:color="auto"/>
            <w:left w:val="none" w:sz="0" w:space="0" w:color="auto"/>
            <w:bottom w:val="none" w:sz="0" w:space="0" w:color="auto"/>
            <w:right w:val="none" w:sz="0" w:space="0" w:color="auto"/>
          </w:divBdr>
        </w:div>
        <w:div w:id="999770434">
          <w:marLeft w:val="0"/>
          <w:marRight w:val="0"/>
          <w:marTop w:val="0"/>
          <w:marBottom w:val="0"/>
          <w:divBdr>
            <w:top w:val="none" w:sz="0" w:space="0" w:color="auto"/>
            <w:left w:val="none" w:sz="0" w:space="0" w:color="auto"/>
            <w:bottom w:val="none" w:sz="0" w:space="0" w:color="auto"/>
            <w:right w:val="none" w:sz="0" w:space="0" w:color="auto"/>
          </w:divBdr>
        </w:div>
        <w:div w:id="1197736974">
          <w:marLeft w:val="0"/>
          <w:marRight w:val="0"/>
          <w:marTop w:val="0"/>
          <w:marBottom w:val="0"/>
          <w:divBdr>
            <w:top w:val="none" w:sz="0" w:space="0" w:color="auto"/>
            <w:left w:val="none" w:sz="0" w:space="0" w:color="auto"/>
            <w:bottom w:val="none" w:sz="0" w:space="0" w:color="auto"/>
            <w:right w:val="none" w:sz="0" w:space="0" w:color="auto"/>
          </w:divBdr>
        </w:div>
        <w:div w:id="1445689503">
          <w:marLeft w:val="0"/>
          <w:marRight w:val="0"/>
          <w:marTop w:val="0"/>
          <w:marBottom w:val="0"/>
          <w:divBdr>
            <w:top w:val="none" w:sz="0" w:space="0" w:color="auto"/>
            <w:left w:val="none" w:sz="0" w:space="0" w:color="auto"/>
            <w:bottom w:val="none" w:sz="0" w:space="0" w:color="auto"/>
            <w:right w:val="none" w:sz="0" w:space="0" w:color="auto"/>
          </w:divBdr>
        </w:div>
      </w:divsChild>
    </w:div>
    <w:div w:id="273364352">
      <w:bodyDiv w:val="1"/>
      <w:marLeft w:val="0"/>
      <w:marRight w:val="0"/>
      <w:marTop w:val="0"/>
      <w:marBottom w:val="0"/>
      <w:divBdr>
        <w:top w:val="none" w:sz="0" w:space="0" w:color="auto"/>
        <w:left w:val="none" w:sz="0" w:space="0" w:color="auto"/>
        <w:bottom w:val="none" w:sz="0" w:space="0" w:color="auto"/>
        <w:right w:val="none" w:sz="0" w:space="0" w:color="auto"/>
      </w:divBdr>
      <w:divsChild>
        <w:div w:id="179785060">
          <w:marLeft w:val="0"/>
          <w:marRight w:val="0"/>
          <w:marTop w:val="0"/>
          <w:marBottom w:val="0"/>
          <w:divBdr>
            <w:top w:val="none" w:sz="0" w:space="0" w:color="auto"/>
            <w:left w:val="none" w:sz="0" w:space="0" w:color="auto"/>
            <w:bottom w:val="none" w:sz="0" w:space="0" w:color="auto"/>
            <w:right w:val="none" w:sz="0" w:space="0" w:color="auto"/>
          </w:divBdr>
        </w:div>
        <w:div w:id="210389655">
          <w:marLeft w:val="0"/>
          <w:marRight w:val="0"/>
          <w:marTop w:val="0"/>
          <w:marBottom w:val="0"/>
          <w:divBdr>
            <w:top w:val="none" w:sz="0" w:space="0" w:color="auto"/>
            <w:left w:val="none" w:sz="0" w:space="0" w:color="auto"/>
            <w:bottom w:val="none" w:sz="0" w:space="0" w:color="auto"/>
            <w:right w:val="none" w:sz="0" w:space="0" w:color="auto"/>
          </w:divBdr>
        </w:div>
        <w:div w:id="610287682">
          <w:marLeft w:val="0"/>
          <w:marRight w:val="0"/>
          <w:marTop w:val="0"/>
          <w:marBottom w:val="0"/>
          <w:divBdr>
            <w:top w:val="none" w:sz="0" w:space="0" w:color="auto"/>
            <w:left w:val="none" w:sz="0" w:space="0" w:color="auto"/>
            <w:bottom w:val="none" w:sz="0" w:space="0" w:color="auto"/>
            <w:right w:val="none" w:sz="0" w:space="0" w:color="auto"/>
          </w:divBdr>
        </w:div>
        <w:div w:id="1307509304">
          <w:marLeft w:val="0"/>
          <w:marRight w:val="0"/>
          <w:marTop w:val="0"/>
          <w:marBottom w:val="0"/>
          <w:divBdr>
            <w:top w:val="none" w:sz="0" w:space="0" w:color="auto"/>
            <w:left w:val="none" w:sz="0" w:space="0" w:color="auto"/>
            <w:bottom w:val="none" w:sz="0" w:space="0" w:color="auto"/>
            <w:right w:val="none" w:sz="0" w:space="0" w:color="auto"/>
          </w:divBdr>
        </w:div>
        <w:div w:id="1694190769">
          <w:marLeft w:val="0"/>
          <w:marRight w:val="0"/>
          <w:marTop w:val="0"/>
          <w:marBottom w:val="0"/>
          <w:divBdr>
            <w:top w:val="none" w:sz="0" w:space="0" w:color="auto"/>
            <w:left w:val="none" w:sz="0" w:space="0" w:color="auto"/>
            <w:bottom w:val="none" w:sz="0" w:space="0" w:color="auto"/>
            <w:right w:val="none" w:sz="0" w:space="0" w:color="auto"/>
          </w:divBdr>
        </w:div>
      </w:divsChild>
    </w:div>
    <w:div w:id="608006911">
      <w:bodyDiv w:val="1"/>
      <w:marLeft w:val="0"/>
      <w:marRight w:val="0"/>
      <w:marTop w:val="0"/>
      <w:marBottom w:val="0"/>
      <w:divBdr>
        <w:top w:val="none" w:sz="0" w:space="0" w:color="auto"/>
        <w:left w:val="none" w:sz="0" w:space="0" w:color="auto"/>
        <w:bottom w:val="none" w:sz="0" w:space="0" w:color="auto"/>
        <w:right w:val="none" w:sz="0" w:space="0" w:color="auto"/>
      </w:divBdr>
      <w:divsChild>
        <w:div w:id="427116693">
          <w:marLeft w:val="0"/>
          <w:marRight w:val="0"/>
          <w:marTop w:val="0"/>
          <w:marBottom w:val="0"/>
          <w:divBdr>
            <w:top w:val="none" w:sz="0" w:space="0" w:color="auto"/>
            <w:left w:val="none" w:sz="0" w:space="0" w:color="auto"/>
            <w:bottom w:val="none" w:sz="0" w:space="0" w:color="auto"/>
            <w:right w:val="none" w:sz="0" w:space="0" w:color="auto"/>
          </w:divBdr>
        </w:div>
        <w:div w:id="993607499">
          <w:marLeft w:val="0"/>
          <w:marRight w:val="0"/>
          <w:marTop w:val="0"/>
          <w:marBottom w:val="0"/>
          <w:divBdr>
            <w:top w:val="none" w:sz="0" w:space="0" w:color="auto"/>
            <w:left w:val="none" w:sz="0" w:space="0" w:color="auto"/>
            <w:bottom w:val="none" w:sz="0" w:space="0" w:color="auto"/>
            <w:right w:val="none" w:sz="0" w:space="0" w:color="auto"/>
          </w:divBdr>
        </w:div>
        <w:div w:id="1702246848">
          <w:marLeft w:val="0"/>
          <w:marRight w:val="0"/>
          <w:marTop w:val="0"/>
          <w:marBottom w:val="0"/>
          <w:divBdr>
            <w:top w:val="none" w:sz="0" w:space="0" w:color="auto"/>
            <w:left w:val="none" w:sz="0" w:space="0" w:color="auto"/>
            <w:bottom w:val="none" w:sz="0" w:space="0" w:color="auto"/>
            <w:right w:val="none" w:sz="0" w:space="0" w:color="auto"/>
          </w:divBdr>
        </w:div>
        <w:div w:id="1884368878">
          <w:marLeft w:val="0"/>
          <w:marRight w:val="0"/>
          <w:marTop w:val="0"/>
          <w:marBottom w:val="0"/>
          <w:divBdr>
            <w:top w:val="none" w:sz="0" w:space="0" w:color="auto"/>
            <w:left w:val="none" w:sz="0" w:space="0" w:color="auto"/>
            <w:bottom w:val="none" w:sz="0" w:space="0" w:color="auto"/>
            <w:right w:val="none" w:sz="0" w:space="0" w:color="auto"/>
          </w:divBdr>
        </w:div>
        <w:div w:id="1909147571">
          <w:marLeft w:val="0"/>
          <w:marRight w:val="0"/>
          <w:marTop w:val="0"/>
          <w:marBottom w:val="0"/>
          <w:divBdr>
            <w:top w:val="none" w:sz="0" w:space="0" w:color="auto"/>
            <w:left w:val="none" w:sz="0" w:space="0" w:color="auto"/>
            <w:bottom w:val="none" w:sz="0" w:space="0" w:color="auto"/>
            <w:right w:val="none" w:sz="0" w:space="0" w:color="auto"/>
          </w:divBdr>
        </w:div>
      </w:divsChild>
    </w:div>
    <w:div w:id="964970123">
      <w:bodyDiv w:val="1"/>
      <w:marLeft w:val="0"/>
      <w:marRight w:val="0"/>
      <w:marTop w:val="0"/>
      <w:marBottom w:val="0"/>
      <w:divBdr>
        <w:top w:val="none" w:sz="0" w:space="0" w:color="auto"/>
        <w:left w:val="none" w:sz="0" w:space="0" w:color="auto"/>
        <w:bottom w:val="none" w:sz="0" w:space="0" w:color="auto"/>
        <w:right w:val="none" w:sz="0" w:space="0" w:color="auto"/>
      </w:divBdr>
    </w:div>
    <w:div w:id="1016810410">
      <w:bodyDiv w:val="1"/>
      <w:marLeft w:val="0"/>
      <w:marRight w:val="0"/>
      <w:marTop w:val="0"/>
      <w:marBottom w:val="0"/>
      <w:divBdr>
        <w:top w:val="none" w:sz="0" w:space="0" w:color="auto"/>
        <w:left w:val="none" w:sz="0" w:space="0" w:color="auto"/>
        <w:bottom w:val="none" w:sz="0" w:space="0" w:color="auto"/>
        <w:right w:val="none" w:sz="0" w:space="0" w:color="auto"/>
      </w:divBdr>
    </w:div>
    <w:div w:id="1099564839">
      <w:bodyDiv w:val="1"/>
      <w:marLeft w:val="0"/>
      <w:marRight w:val="0"/>
      <w:marTop w:val="0"/>
      <w:marBottom w:val="0"/>
      <w:divBdr>
        <w:top w:val="none" w:sz="0" w:space="0" w:color="auto"/>
        <w:left w:val="none" w:sz="0" w:space="0" w:color="auto"/>
        <w:bottom w:val="none" w:sz="0" w:space="0" w:color="auto"/>
        <w:right w:val="none" w:sz="0" w:space="0" w:color="auto"/>
      </w:divBdr>
      <w:divsChild>
        <w:div w:id="49692321">
          <w:marLeft w:val="0"/>
          <w:marRight w:val="0"/>
          <w:marTop w:val="0"/>
          <w:marBottom w:val="0"/>
          <w:divBdr>
            <w:top w:val="none" w:sz="0" w:space="0" w:color="auto"/>
            <w:left w:val="none" w:sz="0" w:space="0" w:color="auto"/>
            <w:bottom w:val="none" w:sz="0" w:space="0" w:color="auto"/>
            <w:right w:val="none" w:sz="0" w:space="0" w:color="auto"/>
          </w:divBdr>
        </w:div>
        <w:div w:id="355928347">
          <w:marLeft w:val="0"/>
          <w:marRight w:val="0"/>
          <w:marTop w:val="0"/>
          <w:marBottom w:val="0"/>
          <w:divBdr>
            <w:top w:val="none" w:sz="0" w:space="0" w:color="auto"/>
            <w:left w:val="none" w:sz="0" w:space="0" w:color="auto"/>
            <w:bottom w:val="none" w:sz="0" w:space="0" w:color="auto"/>
            <w:right w:val="none" w:sz="0" w:space="0" w:color="auto"/>
          </w:divBdr>
        </w:div>
        <w:div w:id="844782814">
          <w:marLeft w:val="0"/>
          <w:marRight w:val="0"/>
          <w:marTop w:val="0"/>
          <w:marBottom w:val="0"/>
          <w:divBdr>
            <w:top w:val="none" w:sz="0" w:space="0" w:color="auto"/>
            <w:left w:val="none" w:sz="0" w:space="0" w:color="auto"/>
            <w:bottom w:val="none" w:sz="0" w:space="0" w:color="auto"/>
            <w:right w:val="none" w:sz="0" w:space="0" w:color="auto"/>
          </w:divBdr>
        </w:div>
        <w:div w:id="1323121012">
          <w:marLeft w:val="0"/>
          <w:marRight w:val="0"/>
          <w:marTop w:val="0"/>
          <w:marBottom w:val="0"/>
          <w:divBdr>
            <w:top w:val="none" w:sz="0" w:space="0" w:color="auto"/>
            <w:left w:val="none" w:sz="0" w:space="0" w:color="auto"/>
            <w:bottom w:val="none" w:sz="0" w:space="0" w:color="auto"/>
            <w:right w:val="none" w:sz="0" w:space="0" w:color="auto"/>
          </w:divBdr>
        </w:div>
        <w:div w:id="2054498989">
          <w:marLeft w:val="0"/>
          <w:marRight w:val="0"/>
          <w:marTop w:val="0"/>
          <w:marBottom w:val="0"/>
          <w:divBdr>
            <w:top w:val="none" w:sz="0" w:space="0" w:color="auto"/>
            <w:left w:val="none" w:sz="0" w:space="0" w:color="auto"/>
            <w:bottom w:val="none" w:sz="0" w:space="0" w:color="auto"/>
            <w:right w:val="none" w:sz="0" w:space="0" w:color="auto"/>
          </w:divBdr>
        </w:div>
      </w:divsChild>
    </w:div>
    <w:div w:id="1753893796">
      <w:bodyDiv w:val="1"/>
      <w:marLeft w:val="0"/>
      <w:marRight w:val="0"/>
      <w:marTop w:val="0"/>
      <w:marBottom w:val="0"/>
      <w:divBdr>
        <w:top w:val="none" w:sz="0" w:space="0" w:color="auto"/>
        <w:left w:val="none" w:sz="0" w:space="0" w:color="auto"/>
        <w:bottom w:val="none" w:sz="0" w:space="0" w:color="auto"/>
        <w:right w:val="none" w:sz="0" w:space="0" w:color="auto"/>
      </w:divBdr>
    </w:div>
    <w:div w:id="1782189390">
      <w:bodyDiv w:val="1"/>
      <w:marLeft w:val="0"/>
      <w:marRight w:val="0"/>
      <w:marTop w:val="0"/>
      <w:marBottom w:val="0"/>
      <w:divBdr>
        <w:top w:val="none" w:sz="0" w:space="0" w:color="auto"/>
        <w:left w:val="none" w:sz="0" w:space="0" w:color="auto"/>
        <w:bottom w:val="none" w:sz="0" w:space="0" w:color="auto"/>
        <w:right w:val="none" w:sz="0" w:space="0" w:color="auto"/>
      </w:divBdr>
      <w:divsChild>
        <w:div w:id="241837495">
          <w:marLeft w:val="0"/>
          <w:marRight w:val="0"/>
          <w:marTop w:val="0"/>
          <w:marBottom w:val="0"/>
          <w:divBdr>
            <w:top w:val="none" w:sz="0" w:space="0" w:color="auto"/>
            <w:left w:val="none" w:sz="0" w:space="0" w:color="auto"/>
            <w:bottom w:val="none" w:sz="0" w:space="0" w:color="auto"/>
            <w:right w:val="none" w:sz="0" w:space="0" w:color="auto"/>
          </w:divBdr>
        </w:div>
        <w:div w:id="463735565">
          <w:marLeft w:val="0"/>
          <w:marRight w:val="0"/>
          <w:marTop w:val="0"/>
          <w:marBottom w:val="0"/>
          <w:divBdr>
            <w:top w:val="none" w:sz="0" w:space="0" w:color="auto"/>
            <w:left w:val="none" w:sz="0" w:space="0" w:color="auto"/>
            <w:bottom w:val="none" w:sz="0" w:space="0" w:color="auto"/>
            <w:right w:val="none" w:sz="0" w:space="0" w:color="auto"/>
          </w:divBdr>
        </w:div>
        <w:div w:id="736560287">
          <w:marLeft w:val="0"/>
          <w:marRight w:val="0"/>
          <w:marTop w:val="0"/>
          <w:marBottom w:val="0"/>
          <w:divBdr>
            <w:top w:val="none" w:sz="0" w:space="0" w:color="auto"/>
            <w:left w:val="none" w:sz="0" w:space="0" w:color="auto"/>
            <w:bottom w:val="none" w:sz="0" w:space="0" w:color="auto"/>
            <w:right w:val="none" w:sz="0" w:space="0" w:color="auto"/>
          </w:divBdr>
        </w:div>
        <w:div w:id="796067966">
          <w:marLeft w:val="0"/>
          <w:marRight w:val="0"/>
          <w:marTop w:val="0"/>
          <w:marBottom w:val="0"/>
          <w:divBdr>
            <w:top w:val="none" w:sz="0" w:space="0" w:color="auto"/>
            <w:left w:val="none" w:sz="0" w:space="0" w:color="auto"/>
            <w:bottom w:val="none" w:sz="0" w:space="0" w:color="auto"/>
            <w:right w:val="none" w:sz="0" w:space="0" w:color="auto"/>
          </w:divBdr>
        </w:div>
        <w:div w:id="1639342127">
          <w:marLeft w:val="0"/>
          <w:marRight w:val="0"/>
          <w:marTop w:val="0"/>
          <w:marBottom w:val="0"/>
          <w:divBdr>
            <w:top w:val="none" w:sz="0" w:space="0" w:color="auto"/>
            <w:left w:val="none" w:sz="0" w:space="0" w:color="auto"/>
            <w:bottom w:val="none" w:sz="0" w:space="0" w:color="auto"/>
            <w:right w:val="none" w:sz="0" w:space="0" w:color="auto"/>
          </w:divBdr>
        </w:div>
      </w:divsChild>
    </w:div>
    <w:div w:id="1978610518">
      <w:bodyDiv w:val="1"/>
      <w:marLeft w:val="0"/>
      <w:marRight w:val="0"/>
      <w:marTop w:val="0"/>
      <w:marBottom w:val="0"/>
      <w:divBdr>
        <w:top w:val="none" w:sz="0" w:space="0" w:color="auto"/>
        <w:left w:val="none" w:sz="0" w:space="0" w:color="auto"/>
        <w:bottom w:val="none" w:sz="0" w:space="0" w:color="auto"/>
        <w:right w:val="none" w:sz="0" w:space="0" w:color="auto"/>
      </w:divBdr>
      <w:divsChild>
        <w:div w:id="106511063">
          <w:marLeft w:val="0"/>
          <w:marRight w:val="0"/>
          <w:marTop w:val="0"/>
          <w:marBottom w:val="0"/>
          <w:divBdr>
            <w:top w:val="none" w:sz="0" w:space="0" w:color="auto"/>
            <w:left w:val="none" w:sz="0" w:space="0" w:color="auto"/>
            <w:bottom w:val="none" w:sz="0" w:space="0" w:color="auto"/>
            <w:right w:val="none" w:sz="0" w:space="0" w:color="auto"/>
          </w:divBdr>
        </w:div>
        <w:div w:id="304819772">
          <w:marLeft w:val="0"/>
          <w:marRight w:val="0"/>
          <w:marTop w:val="0"/>
          <w:marBottom w:val="0"/>
          <w:divBdr>
            <w:top w:val="none" w:sz="0" w:space="0" w:color="auto"/>
            <w:left w:val="none" w:sz="0" w:space="0" w:color="auto"/>
            <w:bottom w:val="none" w:sz="0" w:space="0" w:color="auto"/>
            <w:right w:val="none" w:sz="0" w:space="0" w:color="auto"/>
          </w:divBdr>
        </w:div>
        <w:div w:id="697850848">
          <w:marLeft w:val="0"/>
          <w:marRight w:val="0"/>
          <w:marTop w:val="0"/>
          <w:marBottom w:val="0"/>
          <w:divBdr>
            <w:top w:val="none" w:sz="0" w:space="0" w:color="auto"/>
            <w:left w:val="none" w:sz="0" w:space="0" w:color="auto"/>
            <w:bottom w:val="none" w:sz="0" w:space="0" w:color="auto"/>
            <w:right w:val="none" w:sz="0" w:space="0" w:color="auto"/>
          </w:divBdr>
        </w:div>
        <w:div w:id="752162209">
          <w:marLeft w:val="0"/>
          <w:marRight w:val="0"/>
          <w:marTop w:val="0"/>
          <w:marBottom w:val="0"/>
          <w:divBdr>
            <w:top w:val="none" w:sz="0" w:space="0" w:color="auto"/>
            <w:left w:val="none" w:sz="0" w:space="0" w:color="auto"/>
            <w:bottom w:val="none" w:sz="0" w:space="0" w:color="auto"/>
            <w:right w:val="none" w:sz="0" w:space="0" w:color="auto"/>
          </w:divBdr>
        </w:div>
        <w:div w:id="1403067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cf.qualtrics.com/jfe/form/SV_2rzFo5o9sSYaKWO" TargetMode="External"/><Relationship Id="rId26" Type="http://schemas.openxmlformats.org/officeDocument/2006/relationships/hyperlink" Target="https://sas.sswb.ucf.edu/students/accommodations/policy/" TargetMode="External"/><Relationship Id="rId3" Type="http://schemas.openxmlformats.org/officeDocument/2006/relationships/customXml" Target="../customXml/item3.xml"/><Relationship Id="rId21" Type="http://schemas.openxmlformats.org/officeDocument/2006/relationships/hyperlink" Target="https://olympic.accessiblelearning.com/UCF/" TargetMode="External"/><Relationship Id="rId7" Type="http://schemas.openxmlformats.org/officeDocument/2006/relationships/settings" Target="settings.xml"/><Relationship Id="rId12" Type="http://schemas.openxmlformats.org/officeDocument/2006/relationships/hyperlink" Target="mailto:NID@ucf.edu" TargetMode="External"/><Relationship Id="rId17" Type="http://schemas.openxmlformats.org/officeDocument/2006/relationships/hyperlink" Target="mailto:sas@ucf.edu" TargetMode="External"/><Relationship Id="rId25" Type="http://schemas.openxmlformats.org/officeDocument/2006/relationships/hyperlink" Target="mailto:sas@ucf.edu" TargetMode="External"/><Relationship Id="rId2" Type="http://schemas.openxmlformats.org/officeDocument/2006/relationships/customXml" Target="../customXml/item2.xml"/><Relationship Id="rId16" Type="http://schemas.openxmlformats.org/officeDocument/2006/relationships/hyperlink" Target="https://sas.sswb.ucf.edu/students/accommodations/policy/"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NID@ucf.ed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hyperlink" Target="https://nam02.safelinks.protection.outlook.com/?url=https%3A%2F%2Fsas.sdes.ucf.edu%2F&amp;data=05%7C02%7CKatherine.Virella%40ucf.edu%7C0a7fd852c1524d150b4508dc5eec4f7b%7Cbb932f15ef3842ba91fcf3c59d5dd1f1%7C0%7C0%7C638489616245217773%7CUnknown%7CTWFpbGZsb3d8eyJWIjoiMC4wLjAwMDAiLCJQIjoiV2luMzIiLCJBTiI6Ik1haWwiLCJXVCI6Mn0%3D%7C0%7C%7C%7C&amp;sdata=gu05p7eYex6cYqSzM9Ik8Ef1VIJZlxSug%2BtIzlN%2BO%2Bk%3D&amp;reserved=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sas@ucf.edu" TargetMode="Externa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cdcd64e-fe62-48ba-a0fa-d32984cf65a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5990390216344AAD2EE276285A4C03" ma:contentTypeVersion="18" ma:contentTypeDescription="Create a new document." ma:contentTypeScope="" ma:versionID="3c2c890b409dbbb3db04d188ddb79b70">
  <xsd:schema xmlns:xsd="http://www.w3.org/2001/XMLSchema" xmlns:xs="http://www.w3.org/2001/XMLSchema" xmlns:p="http://schemas.microsoft.com/office/2006/metadata/properties" xmlns:ns1="http://schemas.microsoft.com/sharepoint/v3" xmlns:ns2="fcdcd64e-fe62-48ba-a0fa-d32984cf65a4" xmlns:ns3="b7c1ab98-63c7-4f0f-bcca-a0916de5b5bf" targetNamespace="http://schemas.microsoft.com/office/2006/metadata/properties" ma:root="true" ma:fieldsID="05b460ab294e524d3002193c5ab6477a" ns1:_="" ns2:_="" ns3:_="">
    <xsd:import namespace="http://schemas.microsoft.com/sharepoint/v3"/>
    <xsd:import namespace="fcdcd64e-fe62-48ba-a0fa-d32984cf65a4"/>
    <xsd:import namespace="b7c1ab98-63c7-4f0f-bcca-a0916de5b5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cd64e-fe62-48ba-a0fa-d32984cf6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757968-b5e0-43bf-af52-13bc706514c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c1ab98-63c7-4f0f-bcca-a0916de5b5b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E702B-B6C5-4966-B59C-749B935D941A}">
  <ds:schemaRefs>
    <ds:schemaRef ds:uri="http://schemas.openxmlformats.org/officeDocument/2006/bibliography"/>
  </ds:schemaRefs>
</ds:datastoreItem>
</file>

<file path=customXml/itemProps2.xml><?xml version="1.0" encoding="utf-8"?>
<ds:datastoreItem xmlns:ds="http://schemas.openxmlformats.org/officeDocument/2006/customXml" ds:itemID="{B9A46B89-AB24-440E-A118-910FD46CB82E}">
  <ds:schemaRefs>
    <ds:schemaRef ds:uri="http://schemas.microsoft.com/office/2006/metadata/properties"/>
    <ds:schemaRef ds:uri="http://schemas.microsoft.com/office/infopath/2007/PartnerControls"/>
    <ds:schemaRef ds:uri="http://schemas.microsoft.com/sharepoint/v3"/>
    <ds:schemaRef ds:uri="fcdcd64e-fe62-48ba-a0fa-d32984cf65a4"/>
  </ds:schemaRefs>
</ds:datastoreItem>
</file>

<file path=customXml/itemProps3.xml><?xml version="1.0" encoding="utf-8"?>
<ds:datastoreItem xmlns:ds="http://schemas.openxmlformats.org/officeDocument/2006/customXml" ds:itemID="{BB6174CA-1464-4416-9521-78D85AC31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dcd64e-fe62-48ba-a0fa-d32984cf65a4"/>
    <ds:schemaRef ds:uri="b7c1ab98-63c7-4f0f-bcca-a0916de5b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6025E9-0B1A-42CF-9924-318B50D3D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1022</Words>
  <Characters>5827</Characters>
  <Application>Microsoft Office Word</Application>
  <DocSecurity>4</DocSecurity>
  <Lines>48</Lines>
  <Paragraphs>13</Paragraphs>
  <ScaleCrop>false</ScaleCrop>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Torres</dc:creator>
  <cp:keywords/>
  <dc:description/>
  <cp:lastModifiedBy>Matthew Lowe</cp:lastModifiedBy>
  <cp:revision>60</cp:revision>
  <dcterms:created xsi:type="dcterms:W3CDTF">2025-04-21T22:03:00Z</dcterms:created>
  <dcterms:modified xsi:type="dcterms:W3CDTF">2025-05-07T20:46:00Z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0x010100825990390216344AAD2EE276285A4C03</vt:lpwstr>
  </property>
  <property fmtid="{D5CDD505-2E9C-101B-9397-08002B2CF9AE}" pid="3" name="MediaServiceImageTags">
    <vt:lpwstr/>
  </property>
</Properties>
</file>